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51054846" w:displacedByCustomXml="next"/>
    <w:sdt>
      <w:sdtPr>
        <w:rPr>
          <w:rFonts w:ascii="Arial" w:hAnsi="Arial" w:cs="Arial"/>
        </w:rPr>
        <w:id w:val="88365467"/>
        <w:docPartObj>
          <w:docPartGallery w:val="Cover Pages"/>
          <w:docPartUnique/>
        </w:docPartObj>
      </w:sdtPr>
      <w:sdtEndPr>
        <w:rPr>
          <w:rFonts w:eastAsiaTheme="majorEastAsia"/>
          <w:b/>
          <w:bCs/>
        </w:rPr>
      </w:sdtEndPr>
      <w:sdtContent>
        <w:p w14:paraId="7FCCDE51" w14:textId="5A330AA8" w:rsidR="008706B0" w:rsidRPr="00C11BAA" w:rsidRDefault="00FF7BBA">
          <w:pPr>
            <w:rPr>
              <w:rFonts w:ascii="Arial" w:hAnsi="Arial" w:cs="Arial"/>
              <w:szCs w:val="24"/>
            </w:rPr>
          </w:pPr>
          <w:r w:rsidRPr="00C11BAA">
            <w:rPr>
              <w:rFonts w:ascii="Arial" w:hAnsi="Arial" w:cs="Arial"/>
              <w:noProof/>
              <w:szCs w:val="24"/>
              <w:lang w:val="en-US"/>
            </w:rPr>
            <w:drawing>
              <wp:anchor distT="0" distB="0" distL="114300" distR="114300" simplePos="0" relativeHeight="251658240" behindDoc="1" locked="0" layoutInCell="1" allowOverlap="1" wp14:anchorId="2B6B20F4" wp14:editId="732CC6C4">
                <wp:simplePos x="0" y="0"/>
                <wp:positionH relativeFrom="margin">
                  <wp:posOffset>3200400</wp:posOffset>
                </wp:positionH>
                <wp:positionV relativeFrom="page">
                  <wp:align>top</wp:align>
                </wp:positionV>
                <wp:extent cx="3595823" cy="5086350"/>
                <wp:effectExtent l="0" t="0" r="0" b="0"/>
                <wp:wrapNone/>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915-taito-wordpohj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5823" cy="508635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horzAnchor="margin" w:tblpXSpec="center" w:tblpYSpec="bottom"/>
            <w:tblW w:w="3857" w:type="pct"/>
            <w:tblLook w:val="04A0" w:firstRow="1" w:lastRow="0" w:firstColumn="1" w:lastColumn="0" w:noHBand="0" w:noVBand="1"/>
          </w:tblPr>
          <w:tblGrid>
            <w:gridCol w:w="7435"/>
          </w:tblGrid>
          <w:tr w:rsidR="008706B0" w:rsidRPr="00C11BAA" w14:paraId="38509370" w14:textId="77777777" w:rsidTr="002F1A90">
            <w:tc>
              <w:tcPr>
                <w:tcW w:w="7435" w:type="dxa"/>
                <w:tcMar>
                  <w:top w:w="216" w:type="dxa"/>
                  <w:left w:w="115" w:type="dxa"/>
                  <w:bottom w:w="216" w:type="dxa"/>
                  <w:right w:w="115" w:type="dxa"/>
                </w:tcMar>
              </w:tcPr>
              <w:p w14:paraId="0C5F1FB8" w14:textId="77777777" w:rsidR="008706B0" w:rsidRPr="00C11BAA" w:rsidRDefault="008706B0">
                <w:pPr>
                  <w:pStyle w:val="Eivli"/>
                  <w:rPr>
                    <w:rFonts w:ascii="Arial" w:hAnsi="Arial" w:cs="Arial"/>
                    <w:color w:val="FFCA08" w:themeColor="accent1"/>
                    <w:sz w:val="24"/>
                    <w:szCs w:val="24"/>
                  </w:rPr>
                </w:pPr>
              </w:p>
            </w:tc>
          </w:tr>
        </w:tbl>
        <w:p w14:paraId="57E47D03" w14:textId="4A3663A2" w:rsidR="000026E9" w:rsidRPr="00C11BAA" w:rsidRDefault="000026E9">
          <w:pPr>
            <w:rPr>
              <w:rFonts w:ascii="Arial" w:eastAsiaTheme="majorEastAsia" w:hAnsi="Arial" w:cs="Arial"/>
              <w:b/>
              <w:bCs/>
              <w:szCs w:val="24"/>
            </w:rPr>
          </w:pPr>
        </w:p>
        <w:p w14:paraId="60915F63" w14:textId="42A0B9C3" w:rsidR="000026E9" w:rsidRPr="00C11BAA" w:rsidRDefault="000026E9">
          <w:pPr>
            <w:rPr>
              <w:rFonts w:ascii="Arial" w:eastAsiaTheme="majorEastAsia" w:hAnsi="Arial" w:cs="Arial"/>
              <w:b/>
              <w:bCs/>
              <w:szCs w:val="24"/>
            </w:rPr>
          </w:pPr>
        </w:p>
        <w:p w14:paraId="1818C7E3" w14:textId="599C3F3E" w:rsidR="000026E9" w:rsidRPr="00C11BAA" w:rsidRDefault="000026E9">
          <w:pPr>
            <w:rPr>
              <w:rFonts w:ascii="Arial" w:eastAsiaTheme="majorEastAsia" w:hAnsi="Arial" w:cs="Arial"/>
              <w:b/>
              <w:bCs/>
              <w:szCs w:val="24"/>
            </w:rPr>
          </w:pPr>
        </w:p>
        <w:p w14:paraId="1CAF46D3" w14:textId="77777777" w:rsidR="000026E9" w:rsidRPr="00C11BAA" w:rsidRDefault="000026E9">
          <w:pPr>
            <w:rPr>
              <w:rFonts w:ascii="Arial" w:eastAsiaTheme="majorEastAsia" w:hAnsi="Arial" w:cs="Arial"/>
              <w:b/>
              <w:bCs/>
              <w:szCs w:val="24"/>
            </w:rPr>
          </w:pPr>
        </w:p>
        <w:p w14:paraId="3704E83E" w14:textId="77777777" w:rsidR="000026E9" w:rsidRPr="00C11BAA" w:rsidRDefault="000026E9">
          <w:pPr>
            <w:rPr>
              <w:rFonts w:ascii="Arial" w:eastAsiaTheme="majorEastAsia" w:hAnsi="Arial" w:cs="Arial"/>
              <w:b/>
              <w:bCs/>
              <w:szCs w:val="24"/>
            </w:rPr>
          </w:pPr>
        </w:p>
        <w:p w14:paraId="26DC2F3C" w14:textId="77777777" w:rsidR="000026E9" w:rsidRPr="00C11BAA" w:rsidRDefault="000026E9">
          <w:pPr>
            <w:rPr>
              <w:rFonts w:ascii="Arial" w:eastAsiaTheme="majorEastAsia" w:hAnsi="Arial" w:cs="Arial"/>
              <w:b/>
              <w:bCs/>
              <w:szCs w:val="24"/>
            </w:rPr>
          </w:pPr>
        </w:p>
        <w:p w14:paraId="4DCF77B8" w14:textId="77777777" w:rsidR="000026E9" w:rsidRPr="00C11BAA" w:rsidRDefault="000026E9">
          <w:pPr>
            <w:rPr>
              <w:rFonts w:ascii="Arial" w:eastAsiaTheme="majorEastAsia" w:hAnsi="Arial" w:cs="Arial"/>
              <w:b/>
              <w:bCs/>
              <w:szCs w:val="24"/>
            </w:rPr>
          </w:pPr>
        </w:p>
        <w:p w14:paraId="07B152D1" w14:textId="77777777" w:rsidR="000026E9" w:rsidRPr="00C11BAA" w:rsidRDefault="000026E9">
          <w:pPr>
            <w:rPr>
              <w:rFonts w:ascii="Arial" w:eastAsiaTheme="majorEastAsia" w:hAnsi="Arial" w:cs="Arial"/>
              <w:b/>
              <w:bCs/>
              <w:szCs w:val="24"/>
            </w:rPr>
          </w:pPr>
        </w:p>
        <w:p w14:paraId="6F9461B8" w14:textId="77777777" w:rsidR="00CA1FFB" w:rsidRPr="00C11BAA" w:rsidRDefault="000026E9" w:rsidP="000026E9">
          <w:pPr>
            <w:rPr>
              <w:rFonts w:ascii="Arial" w:eastAsiaTheme="majorEastAsia" w:hAnsi="Arial" w:cs="Arial"/>
              <w:b/>
              <w:bCs/>
              <w:szCs w:val="24"/>
            </w:rPr>
          </w:pPr>
          <w:r w:rsidRPr="00C11BAA">
            <w:rPr>
              <w:rFonts w:ascii="Arial" w:eastAsiaTheme="majorEastAsia" w:hAnsi="Arial" w:cs="Arial"/>
              <w:b/>
              <w:bCs/>
              <w:szCs w:val="24"/>
            </w:rPr>
            <w:t xml:space="preserve">                          </w:t>
          </w:r>
          <w:r w:rsidRPr="00C11BAA">
            <w:rPr>
              <w:rFonts w:ascii="Arial" w:hAnsi="Arial" w:cs="Arial"/>
              <w:noProof/>
              <w:szCs w:val="24"/>
            </w:rPr>
            <w:drawing>
              <wp:inline distT="0" distB="0" distL="0" distR="0" wp14:anchorId="44133AB6" wp14:editId="2A7A4498">
                <wp:extent cx="3758648" cy="1875790"/>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3433" cy="1898140"/>
                        </a:xfrm>
                        <a:prstGeom prst="rect">
                          <a:avLst/>
                        </a:prstGeom>
                        <a:noFill/>
                        <a:ln>
                          <a:noFill/>
                        </a:ln>
                      </pic:spPr>
                    </pic:pic>
                  </a:graphicData>
                </a:graphic>
              </wp:inline>
            </w:drawing>
          </w:r>
        </w:p>
        <w:p w14:paraId="76A42CDA" w14:textId="27F99D25" w:rsidR="001F22D0" w:rsidRPr="00C11BAA" w:rsidRDefault="001F22D0" w:rsidP="000026E9">
          <w:pPr>
            <w:rPr>
              <w:rFonts w:ascii="Arial" w:eastAsiaTheme="majorEastAsia" w:hAnsi="Arial" w:cs="Arial"/>
              <w:b/>
              <w:bCs/>
              <w:szCs w:val="24"/>
            </w:rPr>
          </w:pPr>
          <w:r w:rsidRPr="00C11BAA">
            <w:rPr>
              <w:rFonts w:ascii="Arial" w:eastAsiaTheme="majorEastAsia" w:hAnsi="Arial" w:cs="Arial"/>
              <w:b/>
              <w:bCs/>
              <w:szCs w:val="24"/>
            </w:rPr>
            <w:tab/>
          </w:r>
          <w:r w:rsidRPr="00C11BAA">
            <w:rPr>
              <w:rFonts w:ascii="Arial" w:eastAsiaTheme="majorEastAsia" w:hAnsi="Arial" w:cs="Arial"/>
              <w:b/>
              <w:bCs/>
              <w:szCs w:val="24"/>
            </w:rPr>
            <w:tab/>
            <w:t>KUNTOUTTAVA TYÖTOIMINTA</w:t>
          </w:r>
          <w:r w:rsidR="00132146" w:rsidRPr="00C11BAA">
            <w:rPr>
              <w:rFonts w:ascii="Arial" w:eastAsiaTheme="majorEastAsia" w:hAnsi="Arial" w:cs="Arial"/>
              <w:b/>
              <w:bCs/>
              <w:szCs w:val="24"/>
            </w:rPr>
            <w:t xml:space="preserve">                                  </w:t>
          </w:r>
        </w:p>
        <w:p w14:paraId="77B9CE0E" w14:textId="723F04B3" w:rsidR="002F1A90" w:rsidRPr="00C11BAA" w:rsidRDefault="00132146" w:rsidP="001F22D0">
          <w:pPr>
            <w:ind w:left="1304" w:firstLine="1304"/>
            <w:rPr>
              <w:rFonts w:ascii="Arial" w:eastAsiaTheme="majorEastAsia" w:hAnsi="Arial" w:cs="Arial"/>
              <w:b/>
              <w:bCs/>
              <w:szCs w:val="24"/>
            </w:rPr>
          </w:pPr>
          <w:r w:rsidRPr="00C11BAA">
            <w:rPr>
              <w:rFonts w:ascii="Arial" w:eastAsiaTheme="majorEastAsia" w:hAnsi="Arial" w:cs="Arial"/>
              <w:b/>
              <w:bCs/>
              <w:szCs w:val="24"/>
            </w:rPr>
            <w:t>OMAVALVON</w:t>
          </w:r>
          <w:r w:rsidR="001F22D0" w:rsidRPr="00C11BAA">
            <w:rPr>
              <w:rFonts w:ascii="Arial" w:eastAsiaTheme="majorEastAsia" w:hAnsi="Arial" w:cs="Arial"/>
              <w:b/>
              <w:bCs/>
              <w:szCs w:val="24"/>
            </w:rPr>
            <w:t>TASUUNNITELMA</w:t>
          </w:r>
          <w:r w:rsidR="008706B0" w:rsidRPr="00C11BAA">
            <w:rPr>
              <w:rFonts w:ascii="Arial" w:eastAsiaTheme="majorEastAsia" w:hAnsi="Arial" w:cs="Arial"/>
              <w:b/>
              <w:bCs/>
              <w:szCs w:val="24"/>
            </w:rPr>
            <w:br w:type="page"/>
          </w:r>
        </w:p>
        <w:p w14:paraId="45688A94" w14:textId="43796109" w:rsidR="004D62BC" w:rsidRPr="00C11BAA" w:rsidRDefault="007D7921" w:rsidP="52F811A2">
          <w:pPr>
            <w:spacing w:line="276" w:lineRule="auto"/>
            <w:rPr>
              <w:rFonts w:ascii="Arial" w:eastAsiaTheme="majorEastAsia" w:hAnsi="Arial" w:cs="Arial"/>
              <w:b/>
              <w:bCs/>
            </w:rPr>
          </w:pPr>
        </w:p>
      </w:sdtContent>
    </w:sdt>
    <w:sdt>
      <w:sdtPr>
        <w:rPr>
          <w:rFonts w:eastAsiaTheme="minorEastAsia" w:cstheme="minorBidi"/>
          <w:sz w:val="24"/>
          <w:szCs w:val="24"/>
          <w:lang w:eastAsia="en-US"/>
        </w:rPr>
        <w:id w:val="1359680124"/>
        <w:docPartObj>
          <w:docPartGallery w:val="Table of Contents"/>
          <w:docPartUnique/>
        </w:docPartObj>
      </w:sdtPr>
      <w:sdtEndPr/>
      <w:sdtContent>
        <w:p w14:paraId="7068248B" w14:textId="02F83774" w:rsidR="004814E2" w:rsidRPr="00C11BAA" w:rsidRDefault="004814E2">
          <w:pPr>
            <w:pStyle w:val="Sisllysluettelonotsikko"/>
            <w:rPr>
              <w:rFonts w:ascii="Arial" w:hAnsi="Arial" w:cs="Arial"/>
              <w:sz w:val="24"/>
              <w:szCs w:val="24"/>
            </w:rPr>
          </w:pPr>
          <w:r w:rsidRPr="779228B1">
            <w:rPr>
              <w:rFonts w:ascii="Arial" w:hAnsi="Arial" w:cs="Arial"/>
              <w:sz w:val="24"/>
              <w:szCs w:val="24"/>
            </w:rPr>
            <w:t>S</w:t>
          </w:r>
          <w:r w:rsidR="004D62BC" w:rsidRPr="779228B1">
            <w:rPr>
              <w:rFonts w:ascii="Arial" w:hAnsi="Arial" w:cs="Arial"/>
              <w:sz w:val="24"/>
              <w:szCs w:val="24"/>
            </w:rPr>
            <w:t>ISÄLTÖ</w:t>
          </w:r>
        </w:p>
        <w:p w14:paraId="074E35B2" w14:textId="77777777" w:rsidR="004D62BC" w:rsidRPr="00C11BAA" w:rsidRDefault="004D62BC" w:rsidP="004D62BC">
          <w:pPr>
            <w:rPr>
              <w:rFonts w:ascii="Arial" w:hAnsi="Arial" w:cs="Arial"/>
              <w:lang w:eastAsia="fi-FI"/>
            </w:rPr>
          </w:pPr>
        </w:p>
        <w:p w14:paraId="53863AFB" w14:textId="26A068B6" w:rsidR="00D336CE" w:rsidRDefault="00935F1A" w:rsidP="779228B1">
          <w:pPr>
            <w:pStyle w:val="Sisluet2"/>
            <w:tabs>
              <w:tab w:val="right" w:leader="dot" w:pos="9630"/>
            </w:tabs>
            <w:rPr>
              <w:rStyle w:val="Hyperlinkki"/>
              <w:noProof/>
              <w:kern w:val="2"/>
              <w:lang w:eastAsia="fi-FI"/>
              <w14:ligatures w14:val="standardContextual"/>
            </w:rPr>
          </w:pPr>
          <w:r>
            <w:fldChar w:fldCharType="begin"/>
          </w:r>
          <w:r w:rsidR="00D336CE">
            <w:instrText>TOC \o "1-3" \h \z \u</w:instrText>
          </w:r>
          <w:r>
            <w:fldChar w:fldCharType="separate"/>
          </w:r>
          <w:hyperlink w:anchor="_Toc960863252">
            <w:r w:rsidR="779228B1" w:rsidRPr="779228B1">
              <w:rPr>
                <w:rStyle w:val="Hyperlinkki"/>
              </w:rPr>
              <w:t>1 PALVELUNTUOTTAJAA KOSKEVAT TIEDOT</w:t>
            </w:r>
            <w:r w:rsidR="00D336CE">
              <w:tab/>
            </w:r>
            <w:r w:rsidR="00D336CE">
              <w:fldChar w:fldCharType="begin"/>
            </w:r>
            <w:r w:rsidR="00D336CE">
              <w:instrText>PAGEREF _Toc960863252 \h</w:instrText>
            </w:r>
            <w:r w:rsidR="00D336CE">
              <w:fldChar w:fldCharType="separate"/>
            </w:r>
            <w:r w:rsidR="779228B1" w:rsidRPr="779228B1">
              <w:rPr>
                <w:rStyle w:val="Hyperlinkki"/>
              </w:rPr>
              <w:t>3</w:t>
            </w:r>
            <w:r w:rsidR="00D336CE">
              <w:fldChar w:fldCharType="end"/>
            </w:r>
          </w:hyperlink>
        </w:p>
        <w:p w14:paraId="5F91802E" w14:textId="47E15D6F" w:rsidR="00D336CE" w:rsidRDefault="779228B1" w:rsidP="779228B1">
          <w:pPr>
            <w:pStyle w:val="Sisluet2"/>
            <w:tabs>
              <w:tab w:val="right" w:leader="dot" w:pos="9630"/>
            </w:tabs>
            <w:rPr>
              <w:rStyle w:val="Hyperlinkki"/>
              <w:noProof/>
              <w:kern w:val="2"/>
              <w:lang w:eastAsia="fi-FI"/>
              <w14:ligatures w14:val="standardContextual"/>
            </w:rPr>
          </w:pPr>
          <w:hyperlink w:anchor="_Toc218053513">
            <w:r w:rsidRPr="779228B1">
              <w:rPr>
                <w:rStyle w:val="Hyperlinkki"/>
              </w:rPr>
              <w:t>2 OMAVALVONTASUUNNITELMAN LAATIMINEN</w:t>
            </w:r>
            <w:r w:rsidR="00935F1A">
              <w:tab/>
            </w:r>
            <w:r w:rsidR="00935F1A">
              <w:fldChar w:fldCharType="begin"/>
            </w:r>
            <w:r w:rsidR="00935F1A">
              <w:instrText>PAGEREF _Toc218053513 \h</w:instrText>
            </w:r>
            <w:r w:rsidR="00935F1A">
              <w:fldChar w:fldCharType="separate"/>
            </w:r>
            <w:r w:rsidRPr="779228B1">
              <w:rPr>
                <w:rStyle w:val="Hyperlinkki"/>
              </w:rPr>
              <w:t>4</w:t>
            </w:r>
            <w:r w:rsidR="00935F1A">
              <w:fldChar w:fldCharType="end"/>
            </w:r>
          </w:hyperlink>
        </w:p>
        <w:p w14:paraId="6BEF4C1C" w14:textId="2A9A6DC1" w:rsidR="00D336CE" w:rsidRDefault="779228B1" w:rsidP="779228B1">
          <w:pPr>
            <w:pStyle w:val="Sisluet2"/>
            <w:tabs>
              <w:tab w:val="right" w:leader="dot" w:pos="9630"/>
            </w:tabs>
            <w:rPr>
              <w:rStyle w:val="Hyperlinkki"/>
              <w:noProof/>
              <w:kern w:val="2"/>
              <w:lang w:eastAsia="fi-FI"/>
              <w14:ligatures w14:val="standardContextual"/>
            </w:rPr>
          </w:pPr>
          <w:hyperlink w:anchor="_Toc1139324544">
            <w:r w:rsidRPr="779228B1">
              <w:rPr>
                <w:rStyle w:val="Hyperlinkki"/>
              </w:rPr>
              <w:t>3 TOIMINTA-AJATUS, ARVOT JA TOIMINTAPERIAATTEET</w:t>
            </w:r>
            <w:r w:rsidR="00935F1A">
              <w:tab/>
            </w:r>
            <w:r w:rsidR="00935F1A">
              <w:fldChar w:fldCharType="begin"/>
            </w:r>
            <w:r w:rsidR="00935F1A">
              <w:instrText>PAGEREF _Toc1139324544 \h</w:instrText>
            </w:r>
            <w:r w:rsidR="00935F1A">
              <w:fldChar w:fldCharType="separate"/>
            </w:r>
            <w:r w:rsidRPr="779228B1">
              <w:rPr>
                <w:rStyle w:val="Hyperlinkki"/>
              </w:rPr>
              <w:t>5</w:t>
            </w:r>
            <w:r w:rsidR="00935F1A">
              <w:fldChar w:fldCharType="end"/>
            </w:r>
          </w:hyperlink>
        </w:p>
        <w:p w14:paraId="5647C17C" w14:textId="629461D2" w:rsidR="00D336CE" w:rsidRDefault="779228B1" w:rsidP="779228B1">
          <w:pPr>
            <w:pStyle w:val="Sisluet3"/>
            <w:tabs>
              <w:tab w:val="right" w:leader="dot" w:pos="9630"/>
            </w:tabs>
            <w:rPr>
              <w:rStyle w:val="Hyperlinkki"/>
              <w:noProof/>
              <w:kern w:val="2"/>
              <w:lang w:eastAsia="fi-FI"/>
              <w14:ligatures w14:val="standardContextual"/>
            </w:rPr>
          </w:pPr>
          <w:hyperlink w:anchor="_Toc1208345246">
            <w:r w:rsidRPr="779228B1">
              <w:rPr>
                <w:rStyle w:val="Hyperlinkki"/>
              </w:rPr>
              <w:t>RISKIENHALLINTA</w:t>
            </w:r>
            <w:r w:rsidR="00935F1A">
              <w:tab/>
            </w:r>
            <w:r w:rsidR="00935F1A">
              <w:fldChar w:fldCharType="begin"/>
            </w:r>
            <w:r w:rsidR="00935F1A">
              <w:instrText>PAGEREF _Toc1208345246 \h</w:instrText>
            </w:r>
            <w:r w:rsidR="00935F1A">
              <w:fldChar w:fldCharType="separate"/>
            </w:r>
            <w:r w:rsidRPr="779228B1">
              <w:rPr>
                <w:rStyle w:val="Hyperlinkki"/>
              </w:rPr>
              <w:t>6</w:t>
            </w:r>
            <w:r w:rsidR="00935F1A">
              <w:fldChar w:fldCharType="end"/>
            </w:r>
          </w:hyperlink>
        </w:p>
        <w:p w14:paraId="19D6A0DE" w14:textId="212DAD70" w:rsidR="00D336CE" w:rsidRDefault="779228B1" w:rsidP="779228B1">
          <w:pPr>
            <w:pStyle w:val="Sisluet2"/>
            <w:tabs>
              <w:tab w:val="right" w:leader="dot" w:pos="9630"/>
            </w:tabs>
            <w:rPr>
              <w:rStyle w:val="Hyperlinkki"/>
              <w:noProof/>
              <w:kern w:val="2"/>
              <w:lang w:eastAsia="fi-FI"/>
              <w14:ligatures w14:val="standardContextual"/>
            </w:rPr>
          </w:pPr>
          <w:hyperlink w:anchor="_Toc410987330">
            <w:r w:rsidRPr="779228B1">
              <w:rPr>
                <w:rStyle w:val="Hyperlinkki"/>
              </w:rPr>
              <w:t>4 ASIAKKAAN ASEMA JA OIKEUDET</w:t>
            </w:r>
            <w:r w:rsidR="00935F1A">
              <w:tab/>
            </w:r>
            <w:r w:rsidR="00935F1A">
              <w:fldChar w:fldCharType="begin"/>
            </w:r>
            <w:r w:rsidR="00935F1A">
              <w:instrText>PAGEREF _Toc410987330 \h</w:instrText>
            </w:r>
            <w:r w:rsidR="00935F1A">
              <w:fldChar w:fldCharType="separate"/>
            </w:r>
            <w:r w:rsidRPr="779228B1">
              <w:rPr>
                <w:rStyle w:val="Hyperlinkki"/>
              </w:rPr>
              <w:t>9</w:t>
            </w:r>
            <w:r w:rsidR="00935F1A">
              <w:fldChar w:fldCharType="end"/>
            </w:r>
          </w:hyperlink>
        </w:p>
        <w:p w14:paraId="59E630ED" w14:textId="3FAA7489" w:rsidR="00D336CE" w:rsidRDefault="779228B1" w:rsidP="779228B1">
          <w:pPr>
            <w:pStyle w:val="Sisluet3"/>
            <w:tabs>
              <w:tab w:val="right" w:leader="dot" w:pos="9630"/>
            </w:tabs>
            <w:rPr>
              <w:rStyle w:val="Hyperlinkki"/>
              <w:noProof/>
              <w:kern w:val="2"/>
              <w:lang w:eastAsia="fi-FI"/>
              <w14:ligatures w14:val="standardContextual"/>
            </w:rPr>
          </w:pPr>
          <w:hyperlink w:anchor="_Toc1053597979">
            <w:r w:rsidRPr="779228B1">
              <w:rPr>
                <w:rStyle w:val="Hyperlinkki"/>
              </w:rPr>
              <w:t>Palvelutarpeen arviointi</w:t>
            </w:r>
            <w:r w:rsidR="00935F1A">
              <w:tab/>
            </w:r>
            <w:r w:rsidR="00935F1A">
              <w:fldChar w:fldCharType="begin"/>
            </w:r>
            <w:r w:rsidR="00935F1A">
              <w:instrText>PAGEREF _Toc1053597979 \h</w:instrText>
            </w:r>
            <w:r w:rsidR="00935F1A">
              <w:fldChar w:fldCharType="separate"/>
            </w:r>
            <w:r w:rsidRPr="779228B1">
              <w:rPr>
                <w:rStyle w:val="Hyperlinkki"/>
              </w:rPr>
              <w:t>9</w:t>
            </w:r>
            <w:r w:rsidR="00935F1A">
              <w:fldChar w:fldCharType="end"/>
            </w:r>
          </w:hyperlink>
        </w:p>
        <w:p w14:paraId="6EEFCA7D" w14:textId="0D33E53D" w:rsidR="00D336CE" w:rsidRDefault="779228B1" w:rsidP="779228B1">
          <w:pPr>
            <w:pStyle w:val="Sisluet3"/>
            <w:tabs>
              <w:tab w:val="right" w:leader="dot" w:pos="9630"/>
            </w:tabs>
            <w:rPr>
              <w:rStyle w:val="Hyperlinkki"/>
              <w:noProof/>
              <w:kern w:val="2"/>
              <w:lang w:eastAsia="fi-FI"/>
              <w14:ligatures w14:val="standardContextual"/>
            </w:rPr>
          </w:pPr>
          <w:hyperlink w:anchor="_Toc1564636245">
            <w:r w:rsidRPr="779228B1">
              <w:rPr>
                <w:rStyle w:val="Hyperlinkki"/>
              </w:rPr>
              <w:t>Toteutussuunnitelma</w:t>
            </w:r>
            <w:r w:rsidR="00935F1A">
              <w:tab/>
            </w:r>
            <w:r w:rsidR="00935F1A">
              <w:fldChar w:fldCharType="begin"/>
            </w:r>
            <w:r w:rsidR="00935F1A">
              <w:instrText>PAGEREF _Toc1564636245 \h</w:instrText>
            </w:r>
            <w:r w:rsidR="00935F1A">
              <w:fldChar w:fldCharType="separate"/>
            </w:r>
            <w:r w:rsidRPr="779228B1">
              <w:rPr>
                <w:rStyle w:val="Hyperlinkki"/>
              </w:rPr>
              <w:t>10</w:t>
            </w:r>
            <w:r w:rsidR="00935F1A">
              <w:fldChar w:fldCharType="end"/>
            </w:r>
          </w:hyperlink>
        </w:p>
        <w:p w14:paraId="003807D0" w14:textId="392D81DD" w:rsidR="00D336CE" w:rsidRDefault="779228B1" w:rsidP="779228B1">
          <w:pPr>
            <w:pStyle w:val="Sisluet3"/>
            <w:tabs>
              <w:tab w:val="right" w:leader="dot" w:pos="9630"/>
            </w:tabs>
            <w:rPr>
              <w:rStyle w:val="Hyperlinkki"/>
              <w:noProof/>
              <w:kern w:val="2"/>
              <w:lang w:eastAsia="fi-FI"/>
              <w14:ligatures w14:val="standardContextual"/>
            </w:rPr>
          </w:pPr>
          <w:hyperlink w:anchor="_Toc94491349">
            <w:r w:rsidRPr="779228B1">
              <w:rPr>
                <w:rStyle w:val="Hyperlinkki"/>
              </w:rPr>
              <w:t>Asiakkaan kohtelu</w:t>
            </w:r>
            <w:r w:rsidR="00935F1A">
              <w:tab/>
            </w:r>
            <w:r w:rsidR="00935F1A">
              <w:fldChar w:fldCharType="begin"/>
            </w:r>
            <w:r w:rsidR="00935F1A">
              <w:instrText>PAGEREF _Toc94491349 \h</w:instrText>
            </w:r>
            <w:r w:rsidR="00935F1A">
              <w:fldChar w:fldCharType="separate"/>
            </w:r>
            <w:r w:rsidRPr="779228B1">
              <w:rPr>
                <w:rStyle w:val="Hyperlinkki"/>
              </w:rPr>
              <w:t>10</w:t>
            </w:r>
            <w:r w:rsidR="00935F1A">
              <w:fldChar w:fldCharType="end"/>
            </w:r>
          </w:hyperlink>
        </w:p>
        <w:p w14:paraId="00906758" w14:textId="566E037C" w:rsidR="00D336CE" w:rsidRDefault="779228B1" w:rsidP="779228B1">
          <w:pPr>
            <w:pStyle w:val="Sisluet3"/>
            <w:tabs>
              <w:tab w:val="right" w:leader="dot" w:pos="9630"/>
            </w:tabs>
            <w:rPr>
              <w:rStyle w:val="Hyperlinkki"/>
              <w:noProof/>
              <w:kern w:val="2"/>
              <w:lang w:eastAsia="fi-FI"/>
              <w14:ligatures w14:val="standardContextual"/>
            </w:rPr>
          </w:pPr>
          <w:hyperlink w:anchor="_Toc1494402201">
            <w:r w:rsidRPr="779228B1">
              <w:rPr>
                <w:rStyle w:val="Hyperlinkki"/>
              </w:rPr>
              <w:t>Asiakkaan osallisuus</w:t>
            </w:r>
            <w:r w:rsidR="00935F1A">
              <w:tab/>
            </w:r>
            <w:r w:rsidR="00935F1A">
              <w:fldChar w:fldCharType="begin"/>
            </w:r>
            <w:r w:rsidR="00935F1A">
              <w:instrText>PAGEREF _Toc1494402201 \h</w:instrText>
            </w:r>
            <w:r w:rsidR="00935F1A">
              <w:fldChar w:fldCharType="separate"/>
            </w:r>
            <w:r w:rsidRPr="779228B1">
              <w:rPr>
                <w:rStyle w:val="Hyperlinkki"/>
              </w:rPr>
              <w:t>12</w:t>
            </w:r>
            <w:r w:rsidR="00935F1A">
              <w:fldChar w:fldCharType="end"/>
            </w:r>
          </w:hyperlink>
        </w:p>
        <w:p w14:paraId="3ED957F6" w14:textId="54E938E1" w:rsidR="00D336CE" w:rsidRDefault="779228B1" w:rsidP="779228B1">
          <w:pPr>
            <w:pStyle w:val="Sisluet2"/>
            <w:tabs>
              <w:tab w:val="right" w:leader="dot" w:pos="9630"/>
            </w:tabs>
            <w:rPr>
              <w:rStyle w:val="Hyperlinkki"/>
              <w:noProof/>
              <w:kern w:val="2"/>
              <w:lang w:eastAsia="fi-FI"/>
              <w14:ligatures w14:val="standardContextual"/>
            </w:rPr>
          </w:pPr>
          <w:hyperlink w:anchor="_Toc1329056702">
            <w:r w:rsidRPr="779228B1">
              <w:rPr>
                <w:rStyle w:val="Hyperlinkki"/>
              </w:rPr>
              <w:t>6 PALVELUN SISÄLLÖN OMAVALVONTA</w:t>
            </w:r>
            <w:r w:rsidR="00935F1A">
              <w:tab/>
            </w:r>
            <w:r w:rsidR="00935F1A">
              <w:fldChar w:fldCharType="begin"/>
            </w:r>
            <w:r w:rsidR="00935F1A">
              <w:instrText>PAGEREF _Toc1329056702 \h</w:instrText>
            </w:r>
            <w:r w:rsidR="00935F1A">
              <w:fldChar w:fldCharType="separate"/>
            </w:r>
            <w:r w:rsidRPr="779228B1">
              <w:rPr>
                <w:rStyle w:val="Hyperlinkki"/>
              </w:rPr>
              <w:t>13</w:t>
            </w:r>
            <w:r w:rsidR="00935F1A">
              <w:fldChar w:fldCharType="end"/>
            </w:r>
          </w:hyperlink>
        </w:p>
        <w:p w14:paraId="33105B09" w14:textId="30D0A874" w:rsidR="00D336CE" w:rsidRDefault="779228B1" w:rsidP="779228B1">
          <w:pPr>
            <w:pStyle w:val="Sisluet3"/>
            <w:tabs>
              <w:tab w:val="right" w:leader="dot" w:pos="9630"/>
            </w:tabs>
            <w:rPr>
              <w:rStyle w:val="Hyperlinkki"/>
              <w:noProof/>
              <w:kern w:val="2"/>
              <w:lang w:eastAsia="fi-FI"/>
              <w14:ligatures w14:val="standardContextual"/>
            </w:rPr>
          </w:pPr>
          <w:hyperlink w:anchor="_Toc949685821">
            <w:r w:rsidRPr="779228B1">
              <w:rPr>
                <w:rStyle w:val="Hyperlinkki"/>
              </w:rPr>
              <w:t>Hyvinvointia ja kuntoutumista tukevaa toimintaa</w:t>
            </w:r>
            <w:r w:rsidR="00935F1A">
              <w:tab/>
            </w:r>
            <w:r w:rsidR="00935F1A">
              <w:fldChar w:fldCharType="begin"/>
            </w:r>
            <w:r w:rsidR="00935F1A">
              <w:instrText>PAGEREF _Toc949685821 \h</w:instrText>
            </w:r>
            <w:r w:rsidR="00935F1A">
              <w:fldChar w:fldCharType="separate"/>
            </w:r>
            <w:r w:rsidRPr="779228B1">
              <w:rPr>
                <w:rStyle w:val="Hyperlinkki"/>
              </w:rPr>
              <w:t>13</w:t>
            </w:r>
            <w:r w:rsidR="00935F1A">
              <w:fldChar w:fldCharType="end"/>
            </w:r>
          </w:hyperlink>
        </w:p>
        <w:p w14:paraId="15813F30" w14:textId="64527B58" w:rsidR="00D336CE" w:rsidRDefault="779228B1" w:rsidP="779228B1">
          <w:pPr>
            <w:pStyle w:val="Sisluet3"/>
            <w:tabs>
              <w:tab w:val="right" w:leader="dot" w:pos="9630"/>
            </w:tabs>
            <w:rPr>
              <w:rStyle w:val="Hyperlinkki"/>
              <w:noProof/>
              <w:kern w:val="2"/>
              <w:lang w:eastAsia="fi-FI"/>
              <w14:ligatures w14:val="standardContextual"/>
            </w:rPr>
          </w:pPr>
          <w:hyperlink w:anchor="_Toc1571020069">
            <w:r w:rsidRPr="779228B1">
              <w:rPr>
                <w:rStyle w:val="Hyperlinkki"/>
              </w:rPr>
              <w:t>Yhteisöllinen toiminta</w:t>
            </w:r>
            <w:r w:rsidR="00935F1A">
              <w:tab/>
            </w:r>
            <w:r w:rsidR="00935F1A">
              <w:fldChar w:fldCharType="begin"/>
            </w:r>
            <w:r w:rsidR="00935F1A">
              <w:instrText>PAGEREF _Toc1571020069 \h</w:instrText>
            </w:r>
            <w:r w:rsidR="00935F1A">
              <w:fldChar w:fldCharType="separate"/>
            </w:r>
            <w:r w:rsidRPr="779228B1">
              <w:rPr>
                <w:rStyle w:val="Hyperlinkki"/>
              </w:rPr>
              <w:t>14</w:t>
            </w:r>
            <w:r w:rsidR="00935F1A">
              <w:fldChar w:fldCharType="end"/>
            </w:r>
          </w:hyperlink>
        </w:p>
        <w:p w14:paraId="1A61E2E4" w14:textId="68459757" w:rsidR="00D336CE" w:rsidRDefault="779228B1" w:rsidP="779228B1">
          <w:pPr>
            <w:pStyle w:val="Sisluet3"/>
            <w:tabs>
              <w:tab w:val="right" w:leader="dot" w:pos="9630"/>
            </w:tabs>
            <w:rPr>
              <w:rStyle w:val="Hyperlinkki"/>
              <w:noProof/>
              <w:kern w:val="2"/>
              <w:lang w:eastAsia="fi-FI"/>
              <w14:ligatures w14:val="standardContextual"/>
            </w:rPr>
          </w:pPr>
          <w:hyperlink w:anchor="_Toc1864329688">
            <w:r w:rsidRPr="779228B1">
              <w:rPr>
                <w:rStyle w:val="Hyperlinkki"/>
              </w:rPr>
              <w:t>Ravitsemus</w:t>
            </w:r>
            <w:r w:rsidR="00935F1A">
              <w:tab/>
            </w:r>
            <w:r w:rsidR="00935F1A">
              <w:fldChar w:fldCharType="begin"/>
            </w:r>
            <w:r w:rsidR="00935F1A">
              <w:instrText>PAGEREF _Toc1864329688 \h</w:instrText>
            </w:r>
            <w:r w:rsidR="00935F1A">
              <w:fldChar w:fldCharType="separate"/>
            </w:r>
            <w:r w:rsidRPr="779228B1">
              <w:rPr>
                <w:rStyle w:val="Hyperlinkki"/>
              </w:rPr>
              <w:t>14</w:t>
            </w:r>
            <w:r w:rsidR="00935F1A">
              <w:fldChar w:fldCharType="end"/>
            </w:r>
          </w:hyperlink>
        </w:p>
        <w:p w14:paraId="3849FF20" w14:textId="5136410C" w:rsidR="00D336CE" w:rsidRDefault="779228B1" w:rsidP="779228B1">
          <w:pPr>
            <w:pStyle w:val="Sisluet3"/>
            <w:tabs>
              <w:tab w:val="right" w:leader="dot" w:pos="9630"/>
            </w:tabs>
            <w:rPr>
              <w:rStyle w:val="Hyperlinkki"/>
              <w:noProof/>
              <w:kern w:val="2"/>
              <w:lang w:eastAsia="fi-FI"/>
              <w14:ligatures w14:val="standardContextual"/>
            </w:rPr>
          </w:pPr>
          <w:hyperlink w:anchor="_Toc712626408">
            <w:r w:rsidRPr="779228B1">
              <w:rPr>
                <w:rStyle w:val="Hyperlinkki"/>
              </w:rPr>
              <w:t>Hygieniakäytännöt</w:t>
            </w:r>
            <w:r w:rsidR="00935F1A">
              <w:tab/>
            </w:r>
            <w:r w:rsidR="00935F1A">
              <w:fldChar w:fldCharType="begin"/>
            </w:r>
            <w:r w:rsidR="00935F1A">
              <w:instrText>PAGEREF _Toc712626408 \h</w:instrText>
            </w:r>
            <w:r w:rsidR="00935F1A">
              <w:fldChar w:fldCharType="separate"/>
            </w:r>
            <w:r w:rsidRPr="779228B1">
              <w:rPr>
                <w:rStyle w:val="Hyperlinkki"/>
              </w:rPr>
              <w:t>14</w:t>
            </w:r>
            <w:r w:rsidR="00935F1A">
              <w:fldChar w:fldCharType="end"/>
            </w:r>
          </w:hyperlink>
        </w:p>
        <w:p w14:paraId="09CD2E3E" w14:textId="4DDF2C15" w:rsidR="00D336CE" w:rsidRDefault="779228B1" w:rsidP="779228B1">
          <w:pPr>
            <w:pStyle w:val="Sisluet3"/>
            <w:tabs>
              <w:tab w:val="right" w:leader="dot" w:pos="9630"/>
            </w:tabs>
            <w:rPr>
              <w:rStyle w:val="Hyperlinkki"/>
              <w:noProof/>
              <w:kern w:val="2"/>
              <w:lang w:eastAsia="fi-FI"/>
              <w14:ligatures w14:val="standardContextual"/>
            </w:rPr>
          </w:pPr>
          <w:hyperlink w:anchor="_Toc1345918803">
            <w:r w:rsidRPr="779228B1">
              <w:rPr>
                <w:rStyle w:val="Hyperlinkki"/>
              </w:rPr>
              <w:t>Terveyden- ja sairaanhoito</w:t>
            </w:r>
            <w:r w:rsidR="00935F1A">
              <w:tab/>
            </w:r>
            <w:r w:rsidR="00935F1A">
              <w:fldChar w:fldCharType="begin"/>
            </w:r>
            <w:r w:rsidR="00935F1A">
              <w:instrText>PAGEREF _Toc1345918803 \h</w:instrText>
            </w:r>
            <w:r w:rsidR="00935F1A">
              <w:fldChar w:fldCharType="separate"/>
            </w:r>
            <w:r w:rsidRPr="779228B1">
              <w:rPr>
                <w:rStyle w:val="Hyperlinkki"/>
              </w:rPr>
              <w:t>15</w:t>
            </w:r>
            <w:r w:rsidR="00935F1A">
              <w:fldChar w:fldCharType="end"/>
            </w:r>
          </w:hyperlink>
        </w:p>
        <w:p w14:paraId="1F73BC2B" w14:textId="44F7B7A0" w:rsidR="00D336CE" w:rsidRDefault="779228B1" w:rsidP="779228B1">
          <w:pPr>
            <w:pStyle w:val="Sisluet3"/>
            <w:tabs>
              <w:tab w:val="right" w:leader="dot" w:pos="9630"/>
            </w:tabs>
            <w:rPr>
              <w:rStyle w:val="Hyperlinkki"/>
              <w:noProof/>
              <w:kern w:val="2"/>
              <w:lang w:eastAsia="fi-FI"/>
              <w14:ligatures w14:val="standardContextual"/>
            </w:rPr>
          </w:pPr>
          <w:hyperlink w:anchor="_Toc1544083194">
            <w:r w:rsidRPr="779228B1">
              <w:rPr>
                <w:rStyle w:val="Hyperlinkki"/>
              </w:rPr>
              <w:t>Lääkehoito</w:t>
            </w:r>
            <w:r w:rsidR="00935F1A">
              <w:tab/>
            </w:r>
            <w:r w:rsidR="00935F1A">
              <w:fldChar w:fldCharType="begin"/>
            </w:r>
            <w:r w:rsidR="00935F1A">
              <w:instrText>PAGEREF _Toc1544083194 \h</w:instrText>
            </w:r>
            <w:r w:rsidR="00935F1A">
              <w:fldChar w:fldCharType="separate"/>
            </w:r>
            <w:r w:rsidRPr="779228B1">
              <w:rPr>
                <w:rStyle w:val="Hyperlinkki"/>
              </w:rPr>
              <w:t>15</w:t>
            </w:r>
            <w:r w:rsidR="00935F1A">
              <w:fldChar w:fldCharType="end"/>
            </w:r>
          </w:hyperlink>
        </w:p>
        <w:p w14:paraId="36068794" w14:textId="2B22E8D0" w:rsidR="00D336CE" w:rsidRDefault="779228B1" w:rsidP="779228B1">
          <w:pPr>
            <w:pStyle w:val="Sisluet3"/>
            <w:tabs>
              <w:tab w:val="right" w:leader="dot" w:pos="9630"/>
            </w:tabs>
            <w:rPr>
              <w:rStyle w:val="Hyperlinkki"/>
              <w:noProof/>
              <w:kern w:val="2"/>
              <w:lang w:eastAsia="fi-FI"/>
              <w14:ligatures w14:val="standardContextual"/>
            </w:rPr>
          </w:pPr>
          <w:hyperlink w:anchor="_Toc722786455">
            <w:r w:rsidRPr="779228B1">
              <w:rPr>
                <w:rStyle w:val="Hyperlinkki"/>
              </w:rPr>
              <w:t>Monialainen yhteistyö</w:t>
            </w:r>
            <w:r w:rsidR="00935F1A">
              <w:tab/>
            </w:r>
            <w:r w:rsidR="00935F1A">
              <w:fldChar w:fldCharType="begin"/>
            </w:r>
            <w:r w:rsidR="00935F1A">
              <w:instrText>PAGEREF _Toc722786455 \h</w:instrText>
            </w:r>
            <w:r w:rsidR="00935F1A">
              <w:fldChar w:fldCharType="separate"/>
            </w:r>
            <w:r w:rsidRPr="779228B1">
              <w:rPr>
                <w:rStyle w:val="Hyperlinkki"/>
              </w:rPr>
              <w:t>15</w:t>
            </w:r>
            <w:r w:rsidR="00935F1A">
              <w:fldChar w:fldCharType="end"/>
            </w:r>
          </w:hyperlink>
        </w:p>
        <w:p w14:paraId="338BF6F5" w14:textId="57050A0B" w:rsidR="00D336CE" w:rsidRDefault="779228B1" w:rsidP="779228B1">
          <w:pPr>
            <w:pStyle w:val="Sisluet2"/>
            <w:tabs>
              <w:tab w:val="right" w:leader="dot" w:pos="9630"/>
            </w:tabs>
            <w:rPr>
              <w:rStyle w:val="Hyperlinkki"/>
              <w:noProof/>
              <w:kern w:val="2"/>
              <w:lang w:eastAsia="fi-FI"/>
              <w14:ligatures w14:val="standardContextual"/>
            </w:rPr>
          </w:pPr>
          <w:hyperlink w:anchor="_Toc1184441739">
            <w:r w:rsidRPr="779228B1">
              <w:rPr>
                <w:rStyle w:val="Hyperlinkki"/>
              </w:rPr>
              <w:t>7 ASIAKASTURVALLISUUS</w:t>
            </w:r>
            <w:r w:rsidR="00935F1A">
              <w:tab/>
            </w:r>
            <w:r w:rsidR="00935F1A">
              <w:fldChar w:fldCharType="begin"/>
            </w:r>
            <w:r w:rsidR="00935F1A">
              <w:instrText>PAGEREF _Toc1184441739 \h</w:instrText>
            </w:r>
            <w:r w:rsidR="00935F1A">
              <w:fldChar w:fldCharType="separate"/>
            </w:r>
            <w:r w:rsidRPr="779228B1">
              <w:rPr>
                <w:rStyle w:val="Hyperlinkki"/>
              </w:rPr>
              <w:t>16</w:t>
            </w:r>
            <w:r w:rsidR="00935F1A">
              <w:fldChar w:fldCharType="end"/>
            </w:r>
          </w:hyperlink>
        </w:p>
        <w:p w14:paraId="1B8DE5B4" w14:textId="3CDB65B3" w:rsidR="00D336CE" w:rsidRDefault="779228B1" w:rsidP="779228B1">
          <w:pPr>
            <w:pStyle w:val="Sisluet3"/>
            <w:tabs>
              <w:tab w:val="right" w:leader="dot" w:pos="9630"/>
            </w:tabs>
            <w:rPr>
              <w:rStyle w:val="Hyperlinkki"/>
              <w:noProof/>
              <w:kern w:val="2"/>
              <w:lang w:eastAsia="fi-FI"/>
              <w14:ligatures w14:val="standardContextual"/>
            </w:rPr>
          </w:pPr>
          <w:hyperlink w:anchor="_Toc710228963">
            <w:r w:rsidRPr="779228B1">
              <w:rPr>
                <w:rStyle w:val="Hyperlinkki"/>
              </w:rPr>
              <w:t>Yhteistyö turvallisuudesta vastaavien viranomaisten ja toimijoiden kanssa</w:t>
            </w:r>
            <w:r w:rsidR="00935F1A">
              <w:tab/>
            </w:r>
            <w:r w:rsidR="00935F1A">
              <w:fldChar w:fldCharType="begin"/>
            </w:r>
            <w:r w:rsidR="00935F1A">
              <w:instrText>PAGEREF _Toc710228963 \h</w:instrText>
            </w:r>
            <w:r w:rsidR="00935F1A">
              <w:fldChar w:fldCharType="separate"/>
            </w:r>
            <w:r w:rsidRPr="779228B1">
              <w:rPr>
                <w:rStyle w:val="Hyperlinkki"/>
              </w:rPr>
              <w:t>16</w:t>
            </w:r>
            <w:r w:rsidR="00935F1A">
              <w:fldChar w:fldCharType="end"/>
            </w:r>
          </w:hyperlink>
        </w:p>
        <w:p w14:paraId="2DB1F5EB" w14:textId="5256B9CC" w:rsidR="00D336CE" w:rsidRDefault="779228B1" w:rsidP="779228B1">
          <w:pPr>
            <w:pStyle w:val="Sisluet3"/>
            <w:tabs>
              <w:tab w:val="right" w:leader="dot" w:pos="9630"/>
            </w:tabs>
            <w:rPr>
              <w:rStyle w:val="Hyperlinkki"/>
              <w:noProof/>
              <w:kern w:val="2"/>
              <w:lang w:eastAsia="fi-FI"/>
              <w14:ligatures w14:val="standardContextual"/>
            </w:rPr>
          </w:pPr>
          <w:hyperlink w:anchor="_Toc402288684">
            <w:r w:rsidRPr="779228B1">
              <w:rPr>
                <w:rStyle w:val="Hyperlinkki"/>
              </w:rPr>
              <w:t>Henkilöstö</w:t>
            </w:r>
            <w:r w:rsidR="00935F1A">
              <w:tab/>
            </w:r>
            <w:r w:rsidR="00935F1A">
              <w:fldChar w:fldCharType="begin"/>
            </w:r>
            <w:r w:rsidR="00935F1A">
              <w:instrText>PAGEREF _Toc402288684 \h</w:instrText>
            </w:r>
            <w:r w:rsidR="00935F1A">
              <w:fldChar w:fldCharType="separate"/>
            </w:r>
            <w:r w:rsidRPr="779228B1">
              <w:rPr>
                <w:rStyle w:val="Hyperlinkki"/>
              </w:rPr>
              <w:t>16</w:t>
            </w:r>
            <w:r w:rsidR="00935F1A">
              <w:fldChar w:fldCharType="end"/>
            </w:r>
          </w:hyperlink>
        </w:p>
        <w:p w14:paraId="1F3415CF" w14:textId="167AAA42" w:rsidR="00D336CE" w:rsidRDefault="779228B1" w:rsidP="779228B1">
          <w:pPr>
            <w:pStyle w:val="Sisluet3"/>
            <w:tabs>
              <w:tab w:val="right" w:leader="dot" w:pos="9630"/>
            </w:tabs>
            <w:rPr>
              <w:rStyle w:val="Hyperlinkki"/>
              <w:noProof/>
              <w:kern w:val="2"/>
              <w:lang w:eastAsia="fi-FI"/>
              <w14:ligatures w14:val="standardContextual"/>
            </w:rPr>
          </w:pPr>
          <w:hyperlink w:anchor="_Toc1426596757">
            <w:r w:rsidRPr="779228B1">
              <w:rPr>
                <w:rStyle w:val="Hyperlinkki"/>
              </w:rPr>
              <w:t>Toimitilat</w:t>
            </w:r>
            <w:r w:rsidR="00935F1A">
              <w:tab/>
            </w:r>
            <w:r w:rsidR="00935F1A">
              <w:fldChar w:fldCharType="begin"/>
            </w:r>
            <w:r w:rsidR="00935F1A">
              <w:instrText>PAGEREF _Toc1426596757 \h</w:instrText>
            </w:r>
            <w:r w:rsidR="00935F1A">
              <w:fldChar w:fldCharType="separate"/>
            </w:r>
            <w:r w:rsidRPr="779228B1">
              <w:rPr>
                <w:rStyle w:val="Hyperlinkki"/>
              </w:rPr>
              <w:t>18</w:t>
            </w:r>
            <w:r w:rsidR="00935F1A">
              <w:fldChar w:fldCharType="end"/>
            </w:r>
          </w:hyperlink>
        </w:p>
        <w:p w14:paraId="2C356D15" w14:textId="09377459" w:rsidR="00D336CE" w:rsidRDefault="779228B1" w:rsidP="779228B1">
          <w:pPr>
            <w:pStyle w:val="Sisluet3"/>
            <w:tabs>
              <w:tab w:val="right" w:leader="dot" w:pos="9630"/>
            </w:tabs>
            <w:rPr>
              <w:rStyle w:val="Hyperlinkki"/>
              <w:noProof/>
              <w:kern w:val="2"/>
              <w:lang w:eastAsia="fi-FI"/>
              <w14:ligatures w14:val="standardContextual"/>
            </w:rPr>
          </w:pPr>
          <w:hyperlink w:anchor="_Toc1271616310">
            <w:r w:rsidRPr="779228B1">
              <w:rPr>
                <w:rStyle w:val="Hyperlinkki"/>
              </w:rPr>
              <w:t>Teknologiset ratkaisut</w:t>
            </w:r>
            <w:r w:rsidR="00935F1A">
              <w:tab/>
            </w:r>
            <w:r w:rsidR="00935F1A">
              <w:fldChar w:fldCharType="begin"/>
            </w:r>
            <w:r w:rsidR="00935F1A">
              <w:instrText>PAGEREF _Toc1271616310 \h</w:instrText>
            </w:r>
            <w:r w:rsidR="00935F1A">
              <w:fldChar w:fldCharType="separate"/>
            </w:r>
            <w:r w:rsidRPr="779228B1">
              <w:rPr>
                <w:rStyle w:val="Hyperlinkki"/>
              </w:rPr>
              <w:t>18</w:t>
            </w:r>
            <w:r w:rsidR="00935F1A">
              <w:fldChar w:fldCharType="end"/>
            </w:r>
          </w:hyperlink>
        </w:p>
        <w:p w14:paraId="18A69207" w14:textId="79A794F2" w:rsidR="00D336CE" w:rsidRDefault="779228B1" w:rsidP="779228B1">
          <w:pPr>
            <w:pStyle w:val="Sisluet3"/>
            <w:tabs>
              <w:tab w:val="right" w:leader="dot" w:pos="9630"/>
            </w:tabs>
            <w:rPr>
              <w:rStyle w:val="Hyperlinkki"/>
              <w:noProof/>
              <w:kern w:val="2"/>
              <w:lang w:eastAsia="fi-FI"/>
              <w14:ligatures w14:val="standardContextual"/>
            </w:rPr>
          </w:pPr>
          <w:hyperlink w:anchor="_Toc1009709199">
            <w:r w:rsidRPr="779228B1">
              <w:rPr>
                <w:rStyle w:val="Hyperlinkki"/>
              </w:rPr>
              <w:t>Terveydenhuollon laitteet ja tarvikkeet</w:t>
            </w:r>
            <w:r w:rsidR="00935F1A">
              <w:tab/>
            </w:r>
            <w:r w:rsidR="00935F1A">
              <w:fldChar w:fldCharType="begin"/>
            </w:r>
            <w:r w:rsidR="00935F1A">
              <w:instrText>PAGEREF _Toc1009709199 \h</w:instrText>
            </w:r>
            <w:r w:rsidR="00935F1A">
              <w:fldChar w:fldCharType="separate"/>
            </w:r>
            <w:r w:rsidRPr="779228B1">
              <w:rPr>
                <w:rStyle w:val="Hyperlinkki"/>
              </w:rPr>
              <w:t>18</w:t>
            </w:r>
            <w:r w:rsidR="00935F1A">
              <w:fldChar w:fldCharType="end"/>
            </w:r>
          </w:hyperlink>
        </w:p>
        <w:p w14:paraId="493CD063" w14:textId="0667FA64" w:rsidR="00D336CE" w:rsidRDefault="779228B1" w:rsidP="779228B1">
          <w:pPr>
            <w:pStyle w:val="Sisluet2"/>
            <w:tabs>
              <w:tab w:val="right" w:leader="dot" w:pos="9630"/>
            </w:tabs>
            <w:rPr>
              <w:rStyle w:val="Hyperlinkki"/>
              <w:noProof/>
              <w:kern w:val="2"/>
              <w:lang w:eastAsia="fi-FI"/>
              <w14:ligatures w14:val="standardContextual"/>
            </w:rPr>
          </w:pPr>
          <w:hyperlink w:anchor="_Toc1746079304">
            <w:r w:rsidRPr="779228B1">
              <w:rPr>
                <w:rStyle w:val="Hyperlinkki"/>
              </w:rPr>
              <w:t>8 ASIAKAS- JA POTILASTIETOJEN KÄSITTELY JA KIRJAAMINEN</w:t>
            </w:r>
            <w:r w:rsidR="00935F1A">
              <w:tab/>
            </w:r>
            <w:r w:rsidR="00935F1A">
              <w:fldChar w:fldCharType="begin"/>
            </w:r>
            <w:r w:rsidR="00935F1A">
              <w:instrText>PAGEREF _Toc1746079304 \h</w:instrText>
            </w:r>
            <w:r w:rsidR="00935F1A">
              <w:fldChar w:fldCharType="separate"/>
            </w:r>
            <w:r w:rsidRPr="779228B1">
              <w:rPr>
                <w:rStyle w:val="Hyperlinkki"/>
              </w:rPr>
              <w:t>19</w:t>
            </w:r>
            <w:r w:rsidR="00935F1A">
              <w:fldChar w:fldCharType="end"/>
            </w:r>
          </w:hyperlink>
        </w:p>
        <w:p w14:paraId="3D13487F" w14:textId="37A4981B" w:rsidR="00D336CE" w:rsidRDefault="779228B1" w:rsidP="779228B1">
          <w:pPr>
            <w:pStyle w:val="Sisluet3"/>
            <w:tabs>
              <w:tab w:val="right" w:leader="dot" w:pos="9630"/>
            </w:tabs>
            <w:rPr>
              <w:rStyle w:val="Hyperlinkki"/>
              <w:noProof/>
              <w:kern w:val="2"/>
              <w:lang w:eastAsia="fi-FI"/>
              <w14:ligatures w14:val="standardContextual"/>
            </w:rPr>
          </w:pPr>
          <w:hyperlink w:anchor="_Toc976110424">
            <w:r w:rsidRPr="779228B1">
              <w:rPr>
                <w:rStyle w:val="Hyperlinkki"/>
              </w:rPr>
              <w:t>Asiakastyön kirjaaminen</w:t>
            </w:r>
            <w:r w:rsidR="00935F1A">
              <w:tab/>
            </w:r>
            <w:r w:rsidR="00935F1A">
              <w:fldChar w:fldCharType="begin"/>
            </w:r>
            <w:r w:rsidR="00935F1A">
              <w:instrText>PAGEREF _Toc976110424 \h</w:instrText>
            </w:r>
            <w:r w:rsidR="00935F1A">
              <w:fldChar w:fldCharType="separate"/>
            </w:r>
            <w:r w:rsidRPr="779228B1">
              <w:rPr>
                <w:rStyle w:val="Hyperlinkki"/>
              </w:rPr>
              <w:t>19</w:t>
            </w:r>
            <w:r w:rsidR="00935F1A">
              <w:fldChar w:fldCharType="end"/>
            </w:r>
          </w:hyperlink>
        </w:p>
        <w:p w14:paraId="27D10482" w14:textId="259917FE" w:rsidR="00D336CE" w:rsidRDefault="779228B1" w:rsidP="779228B1">
          <w:pPr>
            <w:pStyle w:val="Sisluet2"/>
            <w:tabs>
              <w:tab w:val="right" w:leader="dot" w:pos="9630"/>
            </w:tabs>
            <w:rPr>
              <w:rStyle w:val="Hyperlinkki"/>
              <w:noProof/>
              <w:kern w:val="2"/>
              <w:lang w:eastAsia="fi-FI"/>
              <w14:ligatures w14:val="standardContextual"/>
            </w:rPr>
          </w:pPr>
          <w:hyperlink w:anchor="_Toc632186577">
            <w:r w:rsidRPr="779228B1">
              <w:rPr>
                <w:rStyle w:val="Hyperlinkki"/>
              </w:rPr>
              <w:t>9 YHTEENVETO KEHITTÄMISSUUNNITELMASTA</w:t>
            </w:r>
            <w:r w:rsidR="00935F1A">
              <w:tab/>
            </w:r>
            <w:r w:rsidR="00935F1A">
              <w:fldChar w:fldCharType="begin"/>
            </w:r>
            <w:r w:rsidR="00935F1A">
              <w:instrText>PAGEREF _Toc632186577 \h</w:instrText>
            </w:r>
            <w:r w:rsidR="00935F1A">
              <w:fldChar w:fldCharType="separate"/>
            </w:r>
            <w:r w:rsidRPr="779228B1">
              <w:rPr>
                <w:rStyle w:val="Hyperlinkki"/>
              </w:rPr>
              <w:t>19</w:t>
            </w:r>
            <w:r w:rsidR="00935F1A">
              <w:fldChar w:fldCharType="end"/>
            </w:r>
          </w:hyperlink>
        </w:p>
        <w:p w14:paraId="18A6B6F0" w14:textId="4708C1A8" w:rsidR="00D336CE" w:rsidRDefault="779228B1" w:rsidP="779228B1">
          <w:pPr>
            <w:pStyle w:val="Sisluet2"/>
            <w:tabs>
              <w:tab w:val="right" w:leader="dot" w:pos="9630"/>
            </w:tabs>
            <w:rPr>
              <w:rStyle w:val="Hyperlinkki"/>
              <w:noProof/>
              <w:kern w:val="2"/>
              <w:lang w:eastAsia="fi-FI"/>
              <w14:ligatures w14:val="standardContextual"/>
            </w:rPr>
          </w:pPr>
          <w:hyperlink w:anchor="_Toc2131477337">
            <w:r w:rsidRPr="779228B1">
              <w:rPr>
                <w:rStyle w:val="Hyperlinkki"/>
              </w:rPr>
              <w:t>10 OMAVALVONTASUUNNITELMAN SEURANTA</w:t>
            </w:r>
            <w:r w:rsidR="00935F1A">
              <w:tab/>
            </w:r>
            <w:r w:rsidR="00935F1A">
              <w:fldChar w:fldCharType="begin"/>
            </w:r>
            <w:r w:rsidR="00935F1A">
              <w:instrText>PAGEREF _Toc2131477337 \h</w:instrText>
            </w:r>
            <w:r w:rsidR="00935F1A">
              <w:fldChar w:fldCharType="separate"/>
            </w:r>
            <w:r w:rsidRPr="779228B1">
              <w:rPr>
                <w:rStyle w:val="Hyperlinkki"/>
              </w:rPr>
              <w:t>20</w:t>
            </w:r>
            <w:r w:rsidR="00935F1A">
              <w:fldChar w:fldCharType="end"/>
            </w:r>
          </w:hyperlink>
          <w:r w:rsidR="00935F1A">
            <w:fldChar w:fldCharType="end"/>
          </w:r>
        </w:p>
      </w:sdtContent>
    </w:sdt>
    <w:p w14:paraId="1BE6C52A" w14:textId="408227EC" w:rsidR="004238A6" w:rsidRPr="00C11BAA" w:rsidRDefault="00DE6CB7" w:rsidP="0099749E">
      <w:pPr>
        <w:pStyle w:val="Otsikko2"/>
        <w:rPr>
          <w:rFonts w:ascii="Arial" w:hAnsi="Arial" w:cs="Arial"/>
          <w:sz w:val="24"/>
          <w:szCs w:val="24"/>
        </w:rPr>
      </w:pPr>
      <w:bookmarkStart w:id="1" w:name="_Toc45556421"/>
      <w:bookmarkStart w:id="2" w:name="_Toc960863252"/>
      <w:bookmarkEnd w:id="0"/>
      <w:r w:rsidRPr="1180C98D">
        <w:rPr>
          <w:rFonts w:ascii="Arial" w:hAnsi="Arial" w:cs="Arial"/>
          <w:sz w:val="24"/>
          <w:szCs w:val="24"/>
        </w:rPr>
        <w:t>1 PALVELUNTUOTTAJAA KOSKEVAT TIEDOT</w:t>
      </w:r>
      <w:bookmarkEnd w:id="1"/>
      <w:bookmarkEnd w:id="2"/>
    </w:p>
    <w:p w14:paraId="29842E8A" w14:textId="7B3EBB16" w:rsidR="00F13666" w:rsidRPr="00C11BAA" w:rsidRDefault="008B396A" w:rsidP="004814E2">
      <w:pPr>
        <w:rPr>
          <w:rFonts w:ascii="Arial" w:hAnsi="Arial" w:cs="Arial"/>
          <w:szCs w:val="24"/>
          <w:u w:val="single"/>
        </w:rPr>
      </w:pPr>
      <w:bookmarkStart w:id="3" w:name="_Toc45556422"/>
      <w:r w:rsidRPr="00C11BAA">
        <w:rPr>
          <w:rFonts w:ascii="Arial" w:hAnsi="Arial" w:cs="Arial"/>
          <w:szCs w:val="24"/>
          <w:u w:val="single"/>
        </w:rPr>
        <w:t>Yksityinen p</w:t>
      </w:r>
      <w:r w:rsidR="00DE6CB7" w:rsidRPr="00C11BAA">
        <w:rPr>
          <w:rFonts w:ascii="Arial" w:hAnsi="Arial" w:cs="Arial"/>
          <w:szCs w:val="24"/>
          <w:u w:val="single"/>
        </w:rPr>
        <w:t>alveluntuottaja</w:t>
      </w:r>
      <w:bookmarkEnd w:id="3"/>
    </w:p>
    <w:p w14:paraId="7445F79F" w14:textId="4253E58D" w:rsidR="00B06D77" w:rsidRPr="00C11BAA" w:rsidRDefault="00DE6CB7" w:rsidP="007B566C">
      <w:pPr>
        <w:spacing w:line="276" w:lineRule="auto"/>
        <w:rPr>
          <w:rFonts w:ascii="Arial" w:hAnsi="Arial" w:cs="Arial"/>
        </w:rPr>
      </w:pPr>
      <w:r w:rsidRPr="31DCC539">
        <w:rPr>
          <w:rFonts w:ascii="Arial" w:hAnsi="Arial" w:cs="Arial"/>
        </w:rPr>
        <w:t>Nimi</w:t>
      </w:r>
      <w:r w:rsidR="1C7161CA" w:rsidRPr="31DCC539">
        <w:rPr>
          <w:rFonts w:ascii="Arial" w:hAnsi="Arial" w:cs="Arial"/>
        </w:rPr>
        <w:t>: Taito Pohjois-Pohjanmaa ry</w:t>
      </w:r>
      <w:r>
        <w:tab/>
      </w:r>
      <w:r w:rsidR="00A12277" w:rsidRPr="31DCC539">
        <w:rPr>
          <w:rFonts w:ascii="Arial" w:hAnsi="Arial" w:cs="Arial"/>
        </w:rPr>
        <w:t xml:space="preserve"> </w:t>
      </w:r>
      <w:r w:rsidR="00FE1005" w:rsidRPr="31DCC539">
        <w:rPr>
          <w:rFonts w:ascii="Arial" w:hAnsi="Arial" w:cs="Arial"/>
        </w:rPr>
        <w:t>Y-tunnus</w:t>
      </w:r>
      <w:r w:rsidR="7DF2256D" w:rsidRPr="31DCC539">
        <w:rPr>
          <w:rFonts w:ascii="Arial" w:hAnsi="Arial" w:cs="Arial"/>
        </w:rPr>
        <w:t>: 0235743-3</w:t>
      </w:r>
    </w:p>
    <w:p w14:paraId="5D09E54D" w14:textId="77777777" w:rsidR="00E173A1" w:rsidRDefault="00DE6CB7" w:rsidP="00DE6CB7">
      <w:pPr>
        <w:spacing w:line="276" w:lineRule="auto"/>
      </w:pPr>
      <w:r w:rsidRPr="31DCC539">
        <w:rPr>
          <w:rFonts w:ascii="Arial" w:hAnsi="Arial" w:cs="Arial"/>
        </w:rPr>
        <w:t>Kunnan nimi</w:t>
      </w:r>
      <w:r w:rsidR="6A687A96" w:rsidRPr="31DCC539">
        <w:rPr>
          <w:rFonts w:ascii="Arial" w:hAnsi="Arial" w:cs="Arial"/>
        </w:rPr>
        <w:t>: Oulu</w:t>
      </w:r>
      <w:r>
        <w:tab/>
      </w:r>
      <w:r>
        <w:tab/>
      </w:r>
      <w:r>
        <w:tab/>
      </w:r>
      <w:r>
        <w:tab/>
      </w:r>
      <w:r>
        <w:tab/>
      </w:r>
    </w:p>
    <w:p w14:paraId="50E03D03" w14:textId="4193C56E" w:rsidR="00DE6CB7" w:rsidRPr="00C11BAA" w:rsidRDefault="00DE6CB7" w:rsidP="00DE6CB7">
      <w:pPr>
        <w:spacing w:line="276" w:lineRule="auto"/>
        <w:rPr>
          <w:rFonts w:ascii="Arial" w:hAnsi="Arial" w:cs="Arial"/>
        </w:rPr>
      </w:pPr>
      <w:r w:rsidRPr="31DCC539">
        <w:rPr>
          <w:rFonts w:ascii="Arial" w:hAnsi="Arial" w:cs="Arial"/>
        </w:rPr>
        <w:lastRenderedPageBreak/>
        <w:t>Sote-alueen nimi</w:t>
      </w:r>
      <w:r w:rsidR="2EC67152" w:rsidRPr="31DCC539">
        <w:rPr>
          <w:rFonts w:ascii="Arial" w:hAnsi="Arial" w:cs="Arial"/>
        </w:rPr>
        <w:t>: Pohjois-Pohjanmaan hyvinvointialue</w:t>
      </w:r>
      <w:r>
        <w:tab/>
      </w:r>
      <w:r>
        <w:tab/>
      </w:r>
      <w:r>
        <w:tab/>
      </w:r>
      <w:r>
        <w:tab/>
      </w:r>
      <w:r>
        <w:tab/>
      </w:r>
    </w:p>
    <w:p w14:paraId="63C5A1AD" w14:textId="718A01FF" w:rsidR="00512456" w:rsidRPr="00C11BAA" w:rsidRDefault="00B06D77" w:rsidP="004814E2">
      <w:pPr>
        <w:rPr>
          <w:rFonts w:ascii="Arial" w:hAnsi="Arial" w:cs="Arial"/>
          <w:szCs w:val="24"/>
          <w:u w:val="single"/>
        </w:rPr>
      </w:pPr>
      <w:bookmarkStart w:id="4" w:name="_Toc45556424"/>
      <w:r w:rsidRPr="00C11BAA">
        <w:rPr>
          <w:rFonts w:ascii="Arial" w:hAnsi="Arial" w:cs="Arial"/>
          <w:szCs w:val="24"/>
          <w:u w:val="single"/>
        </w:rPr>
        <w:t>Toimintayksikkö</w:t>
      </w:r>
      <w:r w:rsidR="00512456" w:rsidRPr="00C11BAA">
        <w:rPr>
          <w:rFonts w:ascii="Arial" w:hAnsi="Arial" w:cs="Arial"/>
          <w:szCs w:val="24"/>
          <w:u w:val="single"/>
        </w:rPr>
        <w:t xml:space="preserve"> tai </w:t>
      </w:r>
      <w:r w:rsidR="00F17E42" w:rsidRPr="00C11BAA">
        <w:rPr>
          <w:rFonts w:ascii="Arial" w:hAnsi="Arial" w:cs="Arial"/>
          <w:szCs w:val="24"/>
          <w:u w:val="single"/>
        </w:rPr>
        <w:t>toimintakokonaisuus</w:t>
      </w:r>
      <w:bookmarkEnd w:id="4"/>
    </w:p>
    <w:p w14:paraId="45918E35" w14:textId="3D04C989" w:rsidR="00DE6CB7" w:rsidRPr="00C11BAA" w:rsidRDefault="00512456" w:rsidP="00512456">
      <w:pPr>
        <w:rPr>
          <w:rFonts w:ascii="Arial" w:hAnsi="Arial" w:cs="Arial"/>
        </w:rPr>
      </w:pPr>
      <w:r w:rsidRPr="1180C98D">
        <w:rPr>
          <w:rFonts w:ascii="Arial" w:hAnsi="Arial" w:cs="Arial"/>
        </w:rPr>
        <w:t>N</w:t>
      </w:r>
      <w:r w:rsidR="00DE6CB7" w:rsidRPr="1180C98D">
        <w:rPr>
          <w:rFonts w:ascii="Arial" w:hAnsi="Arial" w:cs="Arial"/>
        </w:rPr>
        <w:t>imi</w:t>
      </w:r>
      <w:r w:rsidR="32AD8DD0" w:rsidRPr="1180C98D">
        <w:rPr>
          <w:rFonts w:ascii="Arial" w:hAnsi="Arial" w:cs="Arial"/>
        </w:rPr>
        <w:t>: Taito</w:t>
      </w:r>
      <w:r w:rsidR="16B41CD4" w:rsidRPr="1180C98D">
        <w:rPr>
          <w:rFonts w:ascii="Arial" w:hAnsi="Arial" w:cs="Arial"/>
        </w:rPr>
        <w:t>keskus Rautionkatu/Limingantie</w:t>
      </w:r>
      <w:r>
        <w:tab/>
      </w:r>
      <w:r>
        <w:tab/>
      </w:r>
      <w:r>
        <w:tab/>
      </w:r>
    </w:p>
    <w:p w14:paraId="36277958" w14:textId="47AB4950" w:rsidR="00DE6CB7" w:rsidRPr="00C11BAA" w:rsidRDefault="00512456" w:rsidP="1180C98D">
      <w:pPr>
        <w:spacing w:line="276" w:lineRule="auto"/>
        <w:rPr>
          <w:rFonts w:ascii="Arial" w:hAnsi="Arial" w:cs="Arial"/>
        </w:rPr>
      </w:pPr>
      <w:r w:rsidRPr="1180C98D">
        <w:rPr>
          <w:rFonts w:ascii="Arial" w:hAnsi="Arial" w:cs="Arial"/>
        </w:rPr>
        <w:t>K</w:t>
      </w:r>
      <w:r w:rsidR="00DE6CB7" w:rsidRPr="1180C98D">
        <w:rPr>
          <w:rFonts w:ascii="Arial" w:hAnsi="Arial" w:cs="Arial"/>
        </w:rPr>
        <w:t>atuosoite</w:t>
      </w:r>
      <w:r w:rsidR="5BF96384" w:rsidRPr="1180C98D">
        <w:rPr>
          <w:rFonts w:ascii="Arial" w:hAnsi="Arial" w:cs="Arial"/>
        </w:rPr>
        <w:t xml:space="preserve">: </w:t>
      </w:r>
      <w:r w:rsidR="04446A19" w:rsidRPr="1180C98D">
        <w:rPr>
          <w:rFonts w:ascii="Arial" w:hAnsi="Arial" w:cs="Arial"/>
        </w:rPr>
        <w:t>Rautionkatu 2/Limingantie 5</w:t>
      </w:r>
      <w:r>
        <w:tab/>
      </w:r>
      <w:r>
        <w:tab/>
      </w:r>
      <w:r>
        <w:tab/>
      </w:r>
    </w:p>
    <w:p w14:paraId="266BECF9" w14:textId="3F93E8B8" w:rsidR="00DE6CB7" w:rsidRPr="00C11BAA" w:rsidRDefault="00DE6CB7" w:rsidP="00DE6CB7">
      <w:pPr>
        <w:spacing w:line="276" w:lineRule="auto"/>
        <w:rPr>
          <w:rFonts w:ascii="Arial" w:hAnsi="Arial" w:cs="Arial"/>
        </w:rPr>
      </w:pPr>
      <w:r w:rsidRPr="1180C98D">
        <w:rPr>
          <w:rFonts w:ascii="Arial" w:hAnsi="Arial" w:cs="Arial"/>
        </w:rPr>
        <w:t>Postinumero</w:t>
      </w:r>
      <w:r w:rsidR="2A91F5B5" w:rsidRPr="1180C98D">
        <w:rPr>
          <w:rFonts w:ascii="Arial" w:hAnsi="Arial" w:cs="Arial"/>
        </w:rPr>
        <w:t>: 90</w:t>
      </w:r>
      <w:r w:rsidR="2ACDA909" w:rsidRPr="1180C98D">
        <w:rPr>
          <w:rFonts w:ascii="Arial" w:hAnsi="Arial" w:cs="Arial"/>
        </w:rPr>
        <w:t>4</w:t>
      </w:r>
      <w:r w:rsidR="2A91F5B5" w:rsidRPr="1180C98D">
        <w:rPr>
          <w:rFonts w:ascii="Arial" w:hAnsi="Arial" w:cs="Arial"/>
        </w:rPr>
        <w:t>00</w:t>
      </w:r>
      <w:r w:rsidR="00E173A1">
        <w:t xml:space="preserve"> </w:t>
      </w:r>
      <w:r w:rsidRPr="1180C98D">
        <w:rPr>
          <w:rFonts w:ascii="Arial" w:hAnsi="Arial" w:cs="Arial"/>
        </w:rPr>
        <w:t>Postitoimipaikka</w:t>
      </w:r>
      <w:r w:rsidR="49A773E9" w:rsidRPr="1180C98D">
        <w:rPr>
          <w:rFonts w:ascii="Arial" w:hAnsi="Arial" w:cs="Arial"/>
        </w:rPr>
        <w:t>: Oulu</w:t>
      </w:r>
      <w:r>
        <w:tab/>
      </w:r>
      <w:r>
        <w:tab/>
      </w:r>
      <w:r>
        <w:tab/>
      </w:r>
    </w:p>
    <w:p w14:paraId="009A1F66" w14:textId="5D7CDAA2" w:rsidR="00512456" w:rsidRPr="00C11BAA" w:rsidRDefault="00512456" w:rsidP="00512456">
      <w:pPr>
        <w:spacing w:line="276" w:lineRule="auto"/>
        <w:rPr>
          <w:rFonts w:ascii="Arial" w:hAnsi="Arial" w:cs="Arial"/>
        </w:rPr>
      </w:pPr>
    </w:p>
    <w:p w14:paraId="56A33007" w14:textId="0EA901CC" w:rsidR="00DE6CB7" w:rsidRPr="00C11BAA" w:rsidRDefault="00DE6CB7" w:rsidP="00083E6B">
      <w:pPr>
        <w:pStyle w:val="Arial9"/>
        <w:jc w:val="both"/>
        <w:rPr>
          <w:i/>
          <w:iCs/>
          <w:sz w:val="24"/>
          <w:szCs w:val="24"/>
        </w:rPr>
      </w:pPr>
    </w:p>
    <w:p w14:paraId="46596ABA" w14:textId="45FDC0C1" w:rsidR="00FE1005" w:rsidRPr="00C11BAA" w:rsidRDefault="00B06D77" w:rsidP="1A7F0B56">
      <w:pPr>
        <w:spacing w:line="276" w:lineRule="auto"/>
        <w:rPr>
          <w:rFonts w:ascii="Arial" w:hAnsi="Arial" w:cs="Arial"/>
          <w:b/>
          <w:bCs/>
        </w:rPr>
      </w:pPr>
      <w:r w:rsidRPr="1A7F0B56">
        <w:rPr>
          <w:rFonts w:ascii="Arial" w:hAnsi="Arial" w:cs="Arial"/>
          <w:u w:val="single"/>
        </w:rPr>
        <w:t>E</w:t>
      </w:r>
      <w:r w:rsidR="00DE6CB7" w:rsidRPr="1A7F0B56">
        <w:rPr>
          <w:rFonts w:ascii="Arial" w:hAnsi="Arial" w:cs="Arial"/>
          <w:u w:val="single"/>
        </w:rPr>
        <w:t>si</w:t>
      </w:r>
      <w:r w:rsidR="005D0A79" w:rsidRPr="1A7F0B56">
        <w:rPr>
          <w:rFonts w:ascii="Arial" w:hAnsi="Arial" w:cs="Arial"/>
          <w:u w:val="single"/>
        </w:rPr>
        <w:t>henkilö</w:t>
      </w:r>
      <w:r w:rsidRPr="1A7F0B56">
        <w:rPr>
          <w:rFonts w:ascii="Arial" w:hAnsi="Arial" w:cs="Arial"/>
          <w:u w:val="single"/>
        </w:rPr>
        <w:t xml:space="preserve"> </w:t>
      </w:r>
      <w:r w:rsidR="49E43119" w:rsidRPr="1A7F0B56">
        <w:rPr>
          <w:rFonts w:ascii="Arial" w:hAnsi="Arial" w:cs="Arial"/>
          <w:b/>
          <w:bCs/>
        </w:rPr>
        <w:t>Piritta Passoja-Jaara</w:t>
      </w:r>
      <w:r>
        <w:tab/>
      </w:r>
      <w:r>
        <w:tab/>
      </w:r>
      <w:r>
        <w:tab/>
      </w:r>
      <w:r>
        <w:tab/>
      </w:r>
      <w:r>
        <w:tab/>
      </w:r>
    </w:p>
    <w:p w14:paraId="695918D6" w14:textId="0A8E9A3C" w:rsidR="00793F9D" w:rsidRPr="00C11BAA" w:rsidRDefault="00DE6CB7" w:rsidP="31DCC539">
      <w:pPr>
        <w:spacing w:line="276" w:lineRule="auto"/>
        <w:rPr>
          <w:rFonts w:ascii="Arial" w:hAnsi="Arial" w:cs="Arial"/>
          <w:b/>
          <w:bCs/>
        </w:rPr>
      </w:pPr>
      <w:r w:rsidRPr="31DCC539">
        <w:rPr>
          <w:rFonts w:ascii="Arial" w:hAnsi="Arial" w:cs="Arial"/>
          <w:b/>
        </w:rPr>
        <w:t>Puhelin</w:t>
      </w:r>
      <w:r w:rsidR="00FE1005" w:rsidRPr="31DCC539">
        <w:rPr>
          <w:rFonts w:ascii="Arial" w:hAnsi="Arial" w:cs="Arial"/>
          <w:b/>
        </w:rPr>
        <w:t xml:space="preserve"> </w:t>
      </w:r>
      <w:r w:rsidR="00A9503A" w:rsidRPr="31DCC539">
        <w:rPr>
          <w:rFonts w:ascii="Arial" w:hAnsi="Arial" w:cs="Arial"/>
          <w:b/>
        </w:rPr>
        <w:t>050</w:t>
      </w:r>
      <w:r w:rsidR="00DD0D88" w:rsidRPr="31DCC539">
        <w:rPr>
          <w:rFonts w:ascii="Arial" w:hAnsi="Arial" w:cs="Arial"/>
          <w:b/>
        </w:rPr>
        <w:t>5465186</w:t>
      </w:r>
      <w:r w:rsidR="00152E6A" w:rsidRPr="31DCC539">
        <w:rPr>
          <w:rFonts w:ascii="Arial" w:hAnsi="Arial" w:cs="Arial"/>
          <w:b/>
        </w:rPr>
        <w:t xml:space="preserve"> </w:t>
      </w:r>
    </w:p>
    <w:p w14:paraId="7437A52F" w14:textId="2252221F" w:rsidR="00793F9D" w:rsidRPr="00C11BAA" w:rsidRDefault="7D9B6DA7" w:rsidP="1A7F0B56">
      <w:pPr>
        <w:spacing w:line="276" w:lineRule="auto"/>
        <w:rPr>
          <w:rFonts w:ascii="Arial" w:hAnsi="Arial" w:cs="Arial"/>
          <w:b/>
          <w:bCs/>
        </w:rPr>
      </w:pPr>
      <w:r w:rsidRPr="1A7F0B56">
        <w:rPr>
          <w:rFonts w:ascii="Arial" w:hAnsi="Arial" w:cs="Arial"/>
          <w:b/>
          <w:bCs/>
        </w:rPr>
        <w:t>S</w:t>
      </w:r>
      <w:r w:rsidR="005118E2" w:rsidRPr="1A7F0B56">
        <w:rPr>
          <w:rFonts w:ascii="Arial" w:hAnsi="Arial" w:cs="Arial"/>
          <w:b/>
          <w:bCs/>
        </w:rPr>
        <w:t xml:space="preserve">ähköposti: </w:t>
      </w:r>
      <w:r w:rsidR="018CA6FA" w:rsidRPr="1A7F0B56">
        <w:rPr>
          <w:rFonts w:ascii="Arial" w:hAnsi="Arial" w:cs="Arial"/>
          <w:b/>
          <w:bCs/>
        </w:rPr>
        <w:t>piritta.passoja-jaara</w:t>
      </w:r>
      <w:r w:rsidR="005118E2" w:rsidRPr="1A7F0B56">
        <w:rPr>
          <w:rFonts w:ascii="Arial" w:hAnsi="Arial" w:cs="Arial"/>
          <w:b/>
          <w:bCs/>
        </w:rPr>
        <w:t>@taitopohjoispohjanmaa.fi</w:t>
      </w:r>
      <w:r>
        <w:tab/>
      </w:r>
    </w:p>
    <w:p w14:paraId="618C4209" w14:textId="1F6EAEE1" w:rsidR="007625FF" w:rsidRPr="00C11BAA" w:rsidRDefault="00FE1005" w:rsidP="00FE1005">
      <w:pPr>
        <w:spacing w:line="276" w:lineRule="auto"/>
        <w:rPr>
          <w:rFonts w:ascii="Arial" w:hAnsi="Arial" w:cs="Arial"/>
          <w:szCs w:val="24"/>
        </w:rPr>
      </w:pPr>
      <w:r w:rsidRPr="00C11BAA">
        <w:rPr>
          <w:rFonts w:ascii="Arial" w:hAnsi="Arial" w:cs="Arial"/>
          <w:szCs w:val="24"/>
        </w:rPr>
        <w:tab/>
      </w:r>
    </w:p>
    <w:p w14:paraId="4FE1C3FD" w14:textId="6E8042ED" w:rsidR="00FE1005" w:rsidRPr="00C11BAA" w:rsidRDefault="00FE1005" w:rsidP="007625FF">
      <w:pPr>
        <w:spacing w:line="276" w:lineRule="auto"/>
        <w:rPr>
          <w:rFonts w:ascii="Arial" w:hAnsi="Arial" w:cs="Arial"/>
          <w:bCs/>
          <w:szCs w:val="24"/>
          <w:u w:val="single"/>
        </w:rPr>
      </w:pPr>
      <w:r w:rsidRPr="00C11BAA">
        <w:rPr>
          <w:rFonts w:ascii="Arial" w:hAnsi="Arial" w:cs="Arial"/>
          <w:bCs/>
          <w:szCs w:val="24"/>
          <w:u w:val="single"/>
        </w:rPr>
        <w:t xml:space="preserve">Toimintalupatiedot </w:t>
      </w:r>
    </w:p>
    <w:p w14:paraId="0C5B4BA5" w14:textId="18507A91" w:rsidR="007625FF" w:rsidRPr="00C11BAA" w:rsidRDefault="00FE1005" w:rsidP="007625FF">
      <w:pPr>
        <w:spacing w:line="276" w:lineRule="auto"/>
        <w:rPr>
          <w:rFonts w:ascii="Arial" w:hAnsi="Arial" w:cs="Arial"/>
        </w:rPr>
      </w:pPr>
      <w:r w:rsidRPr="31DCC539">
        <w:rPr>
          <w:rFonts w:ascii="Arial" w:hAnsi="Arial" w:cs="Arial"/>
        </w:rPr>
        <w:t xml:space="preserve">Aluehallintoviraston/Valviran luvan myöntämisajankohta </w:t>
      </w:r>
      <w:r w:rsidRPr="31DCC539">
        <w:rPr>
          <w:rStyle w:val="SeliteChar"/>
          <w:rFonts w:ascii="Arial" w:hAnsi="Arial" w:cs="Arial"/>
        </w:rPr>
        <w:t>(yksityiset ympärivuorokautista toimintaa harjoittavat yksiköt)</w:t>
      </w:r>
      <w:r w:rsidR="3694BD30" w:rsidRPr="31DCC539">
        <w:rPr>
          <w:rStyle w:val="SeliteChar"/>
          <w:rFonts w:ascii="Arial" w:hAnsi="Arial" w:cs="Arial"/>
        </w:rPr>
        <w:t xml:space="preserve"> 17.1.2023</w:t>
      </w:r>
      <w:r w:rsidR="007625FF">
        <w:tab/>
      </w:r>
      <w:r w:rsidR="007625FF">
        <w:tab/>
      </w:r>
      <w:r w:rsidR="007625FF">
        <w:tab/>
      </w:r>
      <w:r w:rsidR="007625FF">
        <w:tab/>
      </w:r>
    </w:p>
    <w:p w14:paraId="6D1577CC" w14:textId="096779EA" w:rsidR="007625FF" w:rsidRPr="00C11BAA" w:rsidRDefault="00FE1005" w:rsidP="00FE1005">
      <w:pPr>
        <w:spacing w:line="276" w:lineRule="auto"/>
        <w:rPr>
          <w:rFonts w:ascii="Arial" w:hAnsi="Arial" w:cs="Arial"/>
        </w:rPr>
      </w:pPr>
      <w:r w:rsidRPr="31DCC539">
        <w:rPr>
          <w:rFonts w:ascii="Arial" w:hAnsi="Arial" w:cs="Arial"/>
        </w:rPr>
        <w:t>Palvelu, johon lupa on myönnetty</w:t>
      </w:r>
      <w:r w:rsidR="7B648B59" w:rsidRPr="31DCC539">
        <w:rPr>
          <w:rFonts w:ascii="Arial" w:hAnsi="Arial" w:cs="Arial"/>
        </w:rPr>
        <w:t>: Ilmoituksen varaiset palvelut/Päivätoiminta/Kuntouttava työtoiminta</w:t>
      </w:r>
      <w:r>
        <w:tab/>
      </w:r>
      <w:r>
        <w:tab/>
      </w:r>
      <w:r>
        <w:tab/>
      </w:r>
      <w:r>
        <w:tab/>
      </w:r>
    </w:p>
    <w:p w14:paraId="7CAF1DDE" w14:textId="1B1A5C4C" w:rsidR="00FE1005" w:rsidRPr="00C11BAA" w:rsidRDefault="00FE1005" w:rsidP="004814E2">
      <w:pPr>
        <w:rPr>
          <w:rFonts w:ascii="Arial" w:hAnsi="Arial" w:cs="Arial"/>
          <w:i/>
          <w:iCs/>
          <w:szCs w:val="24"/>
        </w:rPr>
      </w:pPr>
      <w:bookmarkStart w:id="5" w:name="_Toc45556425"/>
      <w:r w:rsidRPr="00C11BAA">
        <w:rPr>
          <w:rFonts w:ascii="Arial" w:hAnsi="Arial" w:cs="Arial"/>
          <w:szCs w:val="24"/>
        </w:rPr>
        <w:t>Ilmoituksenvarainen toiminta (yksityiset sosiaalipalvelut)</w:t>
      </w:r>
      <w:bookmarkEnd w:id="5"/>
      <w:r w:rsidR="00DA3A39" w:rsidRPr="00C11BAA">
        <w:rPr>
          <w:rFonts w:ascii="Arial" w:hAnsi="Arial" w:cs="Arial"/>
          <w:szCs w:val="24"/>
        </w:rPr>
        <w:t xml:space="preserve"> </w:t>
      </w:r>
    </w:p>
    <w:p w14:paraId="1F345D55" w14:textId="3BD58CCC" w:rsidR="00B06D77" w:rsidRPr="00C11BAA" w:rsidRDefault="00B06D77" w:rsidP="004814E2">
      <w:pPr>
        <w:rPr>
          <w:rFonts w:ascii="Arial" w:hAnsi="Arial" w:cs="Arial"/>
        </w:rPr>
      </w:pPr>
      <w:r w:rsidRPr="31DCC539">
        <w:rPr>
          <w:rFonts w:ascii="Arial" w:hAnsi="Arial" w:cs="Arial"/>
        </w:rPr>
        <w:t xml:space="preserve">Rekisteröintipäätöksen ajankohta </w:t>
      </w:r>
      <w:r w:rsidR="6B700EBF" w:rsidRPr="31DCC539">
        <w:rPr>
          <w:rFonts w:ascii="Arial" w:hAnsi="Arial" w:cs="Arial"/>
        </w:rPr>
        <w:t>17.1.2023</w:t>
      </w:r>
      <w:r>
        <w:tab/>
      </w:r>
      <w:r>
        <w:tab/>
      </w:r>
      <w:r>
        <w:tab/>
      </w:r>
      <w:r>
        <w:tab/>
      </w:r>
    </w:p>
    <w:p w14:paraId="60F3DD1C" w14:textId="0F13A0AE" w:rsidR="3C4052D9" w:rsidRDefault="3C4052D9" w:rsidP="31DCC539">
      <w:pPr>
        <w:rPr>
          <w:rFonts w:ascii="Arial" w:hAnsi="Arial" w:cs="Arial"/>
        </w:rPr>
      </w:pPr>
      <w:r w:rsidRPr="31DCC539">
        <w:rPr>
          <w:rFonts w:ascii="Arial" w:hAnsi="Arial" w:cs="Arial"/>
        </w:rPr>
        <w:t xml:space="preserve">Noudatamme laatimaamme omavalvontasuunnitelmaa, joka takaa ostopalvelujen hyvän laadun ja asiakasturvallisuuden. </w:t>
      </w:r>
    </w:p>
    <w:p w14:paraId="6A11FC06" w14:textId="7B960F7A" w:rsidR="00B06D77" w:rsidRPr="00C11BAA" w:rsidRDefault="00B06D77" w:rsidP="00B06D77">
      <w:pPr>
        <w:rPr>
          <w:rFonts w:ascii="Arial" w:hAnsi="Arial" w:cs="Arial"/>
        </w:rPr>
      </w:pPr>
    </w:p>
    <w:p w14:paraId="3B70B147" w14:textId="28CC3B96" w:rsidR="00B06D77" w:rsidRPr="00C11BAA" w:rsidRDefault="00B06D77" w:rsidP="00B06D77">
      <w:pPr>
        <w:tabs>
          <w:tab w:val="left" w:pos="1304"/>
          <w:tab w:val="left" w:pos="2745"/>
        </w:tabs>
        <w:spacing w:line="276" w:lineRule="auto"/>
        <w:rPr>
          <w:rFonts w:ascii="Arial" w:hAnsi="Arial" w:cs="Arial"/>
          <w:szCs w:val="24"/>
        </w:rPr>
      </w:pPr>
    </w:p>
    <w:p w14:paraId="3E16B59F" w14:textId="77777777" w:rsidR="00352083" w:rsidRPr="00C11BAA" w:rsidRDefault="00352083" w:rsidP="00B06D77">
      <w:pPr>
        <w:tabs>
          <w:tab w:val="left" w:pos="1304"/>
          <w:tab w:val="left" w:pos="2745"/>
        </w:tabs>
        <w:spacing w:line="276" w:lineRule="auto"/>
        <w:rPr>
          <w:rFonts w:ascii="Arial" w:hAnsi="Arial" w:cs="Arial"/>
        </w:rPr>
      </w:pPr>
    </w:p>
    <w:p w14:paraId="0CAEA968" w14:textId="0D10351B" w:rsidR="31DCC539" w:rsidRDefault="31DCC539" w:rsidP="31DCC539">
      <w:pPr>
        <w:tabs>
          <w:tab w:val="left" w:pos="1304"/>
          <w:tab w:val="left" w:pos="2745"/>
        </w:tabs>
        <w:spacing w:line="276" w:lineRule="auto"/>
        <w:rPr>
          <w:rFonts w:ascii="Arial" w:hAnsi="Arial" w:cs="Arial"/>
        </w:rPr>
      </w:pPr>
    </w:p>
    <w:p w14:paraId="20B01875" w14:textId="77777777" w:rsidR="00ED7D93" w:rsidRDefault="00ED7D93" w:rsidP="31DCC539">
      <w:pPr>
        <w:tabs>
          <w:tab w:val="left" w:pos="1304"/>
          <w:tab w:val="left" w:pos="2745"/>
        </w:tabs>
        <w:spacing w:line="276" w:lineRule="auto"/>
        <w:rPr>
          <w:rFonts w:ascii="Arial" w:hAnsi="Arial" w:cs="Arial"/>
        </w:rPr>
      </w:pPr>
    </w:p>
    <w:p w14:paraId="2A16160A" w14:textId="3E3203E4" w:rsidR="31DCC539" w:rsidRDefault="31DCC539" w:rsidP="31DCC539">
      <w:pPr>
        <w:tabs>
          <w:tab w:val="left" w:pos="1304"/>
          <w:tab w:val="left" w:pos="2745"/>
        </w:tabs>
        <w:spacing w:line="276" w:lineRule="auto"/>
        <w:rPr>
          <w:rFonts w:ascii="Arial" w:hAnsi="Arial" w:cs="Arial"/>
        </w:rPr>
      </w:pPr>
    </w:p>
    <w:p w14:paraId="08A96B57" w14:textId="34B59FF8" w:rsidR="004238A6" w:rsidRPr="00C11BAA" w:rsidRDefault="00B06D77" w:rsidP="0099749E">
      <w:pPr>
        <w:pStyle w:val="Otsikko2"/>
        <w:rPr>
          <w:rFonts w:ascii="Arial" w:hAnsi="Arial" w:cs="Arial"/>
          <w:sz w:val="24"/>
          <w:szCs w:val="24"/>
        </w:rPr>
      </w:pPr>
      <w:bookmarkStart w:id="6" w:name="_Toc45556427"/>
      <w:bookmarkStart w:id="7" w:name="_Toc218053513"/>
      <w:r w:rsidRPr="779228B1">
        <w:rPr>
          <w:rFonts w:ascii="Arial" w:hAnsi="Arial" w:cs="Arial"/>
          <w:sz w:val="24"/>
          <w:szCs w:val="24"/>
        </w:rPr>
        <w:t xml:space="preserve">2 </w:t>
      </w:r>
      <w:bookmarkEnd w:id="6"/>
      <w:r w:rsidR="00E61BD0" w:rsidRPr="779228B1">
        <w:rPr>
          <w:rFonts w:ascii="Arial" w:hAnsi="Arial" w:cs="Arial"/>
          <w:sz w:val="24"/>
          <w:szCs w:val="24"/>
        </w:rPr>
        <w:t>OMAVALVONTASUUNNITELMAN LAATIMINEN</w:t>
      </w:r>
      <w:bookmarkEnd w:id="7"/>
    </w:p>
    <w:p w14:paraId="36C6BF97" w14:textId="01B0DD2D" w:rsidR="00E61BD0" w:rsidRPr="00C11BAA" w:rsidRDefault="00E61BD0" w:rsidP="00E61BD0">
      <w:pPr>
        <w:rPr>
          <w:rFonts w:ascii="Arial" w:hAnsi="Arial" w:cs="Arial"/>
          <w:szCs w:val="24"/>
        </w:rPr>
      </w:pPr>
    </w:p>
    <w:p w14:paraId="281D6241" w14:textId="441BC847" w:rsidR="00290F36" w:rsidRPr="00C11BAA" w:rsidRDefault="00E35DDA" w:rsidP="00E61BD0">
      <w:pPr>
        <w:rPr>
          <w:rFonts w:ascii="Arial" w:hAnsi="Arial" w:cs="Arial"/>
          <w:szCs w:val="24"/>
        </w:rPr>
      </w:pPr>
      <w:r w:rsidRPr="00C11BAA">
        <w:rPr>
          <w:rFonts w:ascii="Arial" w:hAnsi="Arial" w:cs="Arial"/>
          <w:szCs w:val="24"/>
        </w:rPr>
        <w:t>Taito Pohjois-Pohjanmaan kuntouttavan työtoiminnan omavalvontasuunnitelma on laadittu</w:t>
      </w:r>
      <w:r w:rsidR="00EA747B" w:rsidRPr="00C11BAA">
        <w:rPr>
          <w:rFonts w:ascii="Arial" w:hAnsi="Arial" w:cs="Arial"/>
          <w:szCs w:val="24"/>
        </w:rPr>
        <w:t xml:space="preserve"> laadun, turvallisuuden ja asianmukaisuuden varmistamiseksi. Se pidetään jokaisessa kuntouttavan työtoiminnan yksikössä julkisesti nähtävillä sille varatussa kansiossa tulosteena. </w:t>
      </w:r>
      <w:r w:rsidR="00311C11" w:rsidRPr="00C11BAA">
        <w:rPr>
          <w:rFonts w:ascii="Arial" w:hAnsi="Arial" w:cs="Arial"/>
          <w:szCs w:val="24"/>
        </w:rPr>
        <w:t xml:space="preserve">Omavalvontasuunnitelma löytyy myös sähköisenä työntekijöiden käytössä olevasta </w:t>
      </w:r>
      <w:r w:rsidR="00311C11" w:rsidRPr="00C11BAA">
        <w:rPr>
          <w:rFonts w:ascii="Arial" w:hAnsi="Arial" w:cs="Arial"/>
          <w:szCs w:val="24"/>
        </w:rPr>
        <w:lastRenderedPageBreak/>
        <w:t xml:space="preserve">jaetusta </w:t>
      </w:r>
      <w:r w:rsidR="005320C7" w:rsidRPr="00C11BAA">
        <w:rPr>
          <w:rFonts w:ascii="Arial" w:hAnsi="Arial" w:cs="Arial"/>
          <w:szCs w:val="24"/>
        </w:rPr>
        <w:t>verkkokansiosta</w:t>
      </w:r>
      <w:r w:rsidR="00311C11" w:rsidRPr="00C11BAA">
        <w:rPr>
          <w:rFonts w:ascii="Arial" w:hAnsi="Arial" w:cs="Arial"/>
          <w:szCs w:val="24"/>
        </w:rPr>
        <w:t>.</w:t>
      </w:r>
      <w:r w:rsidR="00520361" w:rsidRPr="00C11BAA">
        <w:rPr>
          <w:rFonts w:ascii="Arial" w:hAnsi="Arial" w:cs="Arial"/>
          <w:szCs w:val="24"/>
        </w:rPr>
        <w:t xml:space="preserve"> </w:t>
      </w:r>
      <w:r w:rsidR="0001574D" w:rsidRPr="00C11BAA">
        <w:rPr>
          <w:rFonts w:ascii="Arial" w:hAnsi="Arial" w:cs="Arial"/>
          <w:szCs w:val="24"/>
        </w:rPr>
        <w:t>Toimintaa kehitetään jatkuvasti</w:t>
      </w:r>
      <w:r w:rsidR="00855A9C" w:rsidRPr="00C11BAA">
        <w:rPr>
          <w:rFonts w:ascii="Arial" w:hAnsi="Arial" w:cs="Arial"/>
          <w:szCs w:val="24"/>
        </w:rPr>
        <w:t>,</w:t>
      </w:r>
      <w:r w:rsidR="0001574D" w:rsidRPr="00C11BAA">
        <w:rPr>
          <w:rFonts w:ascii="Arial" w:hAnsi="Arial" w:cs="Arial"/>
          <w:szCs w:val="24"/>
        </w:rPr>
        <w:t xml:space="preserve"> joten myös omavalvontasuunnitelman sisältöä kehitetään ja lisätään</w:t>
      </w:r>
      <w:r w:rsidR="004305CB" w:rsidRPr="00C11BAA">
        <w:rPr>
          <w:rFonts w:ascii="Arial" w:hAnsi="Arial" w:cs="Arial"/>
          <w:szCs w:val="24"/>
        </w:rPr>
        <w:t xml:space="preserve"> tarpeen</w:t>
      </w:r>
      <w:r w:rsidR="0001574D" w:rsidRPr="00C11BAA">
        <w:rPr>
          <w:rFonts w:ascii="Arial" w:hAnsi="Arial" w:cs="Arial"/>
          <w:szCs w:val="24"/>
        </w:rPr>
        <w:t xml:space="preserve"> mukaan. </w:t>
      </w:r>
    </w:p>
    <w:p w14:paraId="07AD960C" w14:textId="2199CD79" w:rsidR="00163611" w:rsidRPr="00C11BAA" w:rsidRDefault="00163611" w:rsidP="00E61BD0">
      <w:pPr>
        <w:rPr>
          <w:rFonts w:ascii="Arial" w:hAnsi="Arial" w:cs="Arial"/>
          <w:szCs w:val="24"/>
        </w:rPr>
      </w:pPr>
    </w:p>
    <w:p w14:paraId="246C4C7D" w14:textId="25452D55" w:rsidR="00163611" w:rsidRPr="00C11BAA" w:rsidRDefault="00163611" w:rsidP="00E61BD0">
      <w:pPr>
        <w:rPr>
          <w:rFonts w:ascii="Arial" w:hAnsi="Arial" w:cs="Arial"/>
          <w:b/>
          <w:bCs/>
          <w:szCs w:val="24"/>
        </w:rPr>
      </w:pPr>
      <w:r w:rsidRPr="00C11BAA">
        <w:rPr>
          <w:rFonts w:ascii="Arial" w:hAnsi="Arial" w:cs="Arial"/>
          <w:b/>
          <w:bCs/>
          <w:szCs w:val="24"/>
        </w:rPr>
        <w:t>Omavalvonnan suunnittelusta vastaavat henkilöt</w:t>
      </w:r>
    </w:p>
    <w:p w14:paraId="7A6FA326" w14:textId="29D39441" w:rsidR="00D33AAA" w:rsidRPr="00C11BAA" w:rsidRDefault="00245D31" w:rsidP="00E61BD0">
      <w:pPr>
        <w:rPr>
          <w:rFonts w:ascii="Arial" w:hAnsi="Arial" w:cs="Arial"/>
          <w:szCs w:val="24"/>
        </w:rPr>
      </w:pPr>
      <w:r w:rsidRPr="00C11BAA">
        <w:rPr>
          <w:rFonts w:ascii="Arial" w:hAnsi="Arial" w:cs="Arial"/>
          <w:szCs w:val="24"/>
        </w:rPr>
        <w:t>Omavalvontasuunnitelman laatimisessa on ollut mukan</w:t>
      </w:r>
      <w:r w:rsidR="00D33AAA" w:rsidRPr="00C11BAA">
        <w:rPr>
          <w:rFonts w:ascii="Arial" w:hAnsi="Arial" w:cs="Arial"/>
          <w:szCs w:val="24"/>
        </w:rPr>
        <w:t>a:</w:t>
      </w:r>
    </w:p>
    <w:p w14:paraId="34EB4713" w14:textId="77777777" w:rsidR="00B60C44" w:rsidRPr="00C11BAA" w:rsidRDefault="00B60C44" w:rsidP="00E61BD0">
      <w:pPr>
        <w:rPr>
          <w:rFonts w:ascii="Arial" w:hAnsi="Arial" w:cs="Arial"/>
          <w:szCs w:val="24"/>
        </w:rPr>
      </w:pPr>
    </w:p>
    <w:p w14:paraId="62C01232" w14:textId="5BE1A68F" w:rsidR="00D33AAA" w:rsidRPr="00C11BAA" w:rsidRDefault="00493940" w:rsidP="00E61BD0">
      <w:pPr>
        <w:rPr>
          <w:rFonts w:ascii="Arial" w:hAnsi="Arial" w:cs="Arial"/>
          <w:szCs w:val="24"/>
        </w:rPr>
      </w:pPr>
      <w:r w:rsidRPr="00C11BAA">
        <w:rPr>
          <w:rFonts w:ascii="Arial" w:hAnsi="Arial" w:cs="Arial"/>
          <w:szCs w:val="24"/>
        </w:rPr>
        <w:t>Taito Pohjois-Pohjanmaa</w:t>
      </w:r>
      <w:r w:rsidR="00974ED2" w:rsidRPr="00C11BAA">
        <w:rPr>
          <w:rFonts w:ascii="Arial" w:hAnsi="Arial" w:cs="Arial"/>
          <w:szCs w:val="24"/>
        </w:rPr>
        <w:t xml:space="preserve"> Ry:n toiminnanjohtaja Elina Seppänen</w:t>
      </w:r>
    </w:p>
    <w:p w14:paraId="7ABFA9B7" w14:textId="4CA83BD3" w:rsidR="00974ED2" w:rsidRPr="00C11BAA" w:rsidRDefault="00974ED2" w:rsidP="1A7F0B56">
      <w:pPr>
        <w:rPr>
          <w:rFonts w:ascii="Arial" w:hAnsi="Arial" w:cs="Arial"/>
        </w:rPr>
      </w:pPr>
      <w:r w:rsidRPr="1180C98D">
        <w:rPr>
          <w:rFonts w:ascii="Arial" w:hAnsi="Arial" w:cs="Arial"/>
        </w:rPr>
        <w:t xml:space="preserve">Kuntouttavan työtoiminnan vastaava </w:t>
      </w:r>
      <w:r w:rsidR="0050564F" w:rsidRPr="1180C98D">
        <w:rPr>
          <w:rFonts w:ascii="Arial" w:hAnsi="Arial" w:cs="Arial"/>
        </w:rPr>
        <w:t>sosiaali</w:t>
      </w:r>
      <w:r w:rsidRPr="1180C98D">
        <w:rPr>
          <w:rFonts w:ascii="Arial" w:hAnsi="Arial" w:cs="Arial"/>
        </w:rPr>
        <w:t>ohjaaja</w:t>
      </w:r>
      <w:r w:rsidR="00FE1A66" w:rsidRPr="1180C98D">
        <w:rPr>
          <w:rFonts w:ascii="Arial" w:hAnsi="Arial" w:cs="Arial"/>
        </w:rPr>
        <w:t>/A</w:t>
      </w:r>
      <w:r w:rsidR="105882C6" w:rsidRPr="1180C98D">
        <w:rPr>
          <w:rFonts w:ascii="Arial" w:hAnsi="Arial" w:cs="Arial"/>
        </w:rPr>
        <w:t>MK Piritta Passoja-Jaara</w:t>
      </w:r>
    </w:p>
    <w:p w14:paraId="7FB33813" w14:textId="4DE07E3A" w:rsidR="00974ED2" w:rsidRPr="00C11BAA" w:rsidRDefault="51F045F4" w:rsidP="52F811A2">
      <w:pPr>
        <w:rPr>
          <w:rFonts w:ascii="Arial" w:hAnsi="Arial" w:cs="Arial"/>
        </w:rPr>
      </w:pPr>
      <w:r w:rsidRPr="52F811A2">
        <w:rPr>
          <w:rFonts w:ascii="Arial" w:hAnsi="Arial" w:cs="Arial"/>
        </w:rPr>
        <w:t>Sosiaaliohjaaja sosionomi/AMK Sanna Mäkinen</w:t>
      </w:r>
    </w:p>
    <w:p w14:paraId="2E59AF25" w14:textId="78B7C36A" w:rsidR="00FE1A66" w:rsidRPr="00C11BAA" w:rsidRDefault="008D7E36" w:rsidP="00E61BD0">
      <w:pPr>
        <w:rPr>
          <w:rFonts w:ascii="Arial" w:hAnsi="Arial" w:cs="Arial"/>
          <w:szCs w:val="24"/>
        </w:rPr>
      </w:pPr>
      <w:r w:rsidRPr="00C11BAA">
        <w:rPr>
          <w:rFonts w:ascii="Arial" w:hAnsi="Arial" w:cs="Arial"/>
          <w:szCs w:val="24"/>
        </w:rPr>
        <w:t>Työvalmentaja Satu</w:t>
      </w:r>
      <w:r w:rsidR="00CC006A" w:rsidRPr="00C11BAA">
        <w:rPr>
          <w:rFonts w:ascii="Arial" w:hAnsi="Arial" w:cs="Arial"/>
          <w:szCs w:val="24"/>
        </w:rPr>
        <w:t xml:space="preserve"> Leinonen</w:t>
      </w:r>
    </w:p>
    <w:p w14:paraId="3CD0AF85" w14:textId="7A1CE0B3" w:rsidR="00CC006A" w:rsidRPr="00C11BAA" w:rsidRDefault="00CC006A" w:rsidP="00E61BD0">
      <w:pPr>
        <w:rPr>
          <w:rFonts w:ascii="Arial" w:hAnsi="Arial" w:cs="Arial"/>
          <w:szCs w:val="24"/>
        </w:rPr>
      </w:pPr>
      <w:r w:rsidRPr="00C11BAA">
        <w:rPr>
          <w:rFonts w:ascii="Arial" w:hAnsi="Arial" w:cs="Arial"/>
          <w:szCs w:val="24"/>
        </w:rPr>
        <w:t xml:space="preserve">Työvalmentaja Pauli </w:t>
      </w:r>
      <w:r w:rsidR="00C67058" w:rsidRPr="00C11BAA">
        <w:rPr>
          <w:rFonts w:ascii="Arial" w:hAnsi="Arial" w:cs="Arial"/>
          <w:szCs w:val="24"/>
        </w:rPr>
        <w:t>Mikkonen</w:t>
      </w:r>
    </w:p>
    <w:p w14:paraId="40E53075" w14:textId="757739AD" w:rsidR="00C67058" w:rsidRPr="00C11BAA" w:rsidRDefault="729DD35B" w:rsidP="52F811A2">
      <w:pPr>
        <w:rPr>
          <w:rFonts w:ascii="Arial" w:hAnsi="Arial" w:cs="Arial"/>
        </w:rPr>
      </w:pPr>
      <w:r w:rsidRPr="52F811A2">
        <w:rPr>
          <w:rFonts w:ascii="Arial" w:hAnsi="Arial" w:cs="Arial"/>
        </w:rPr>
        <w:t>Työvalmentaja</w:t>
      </w:r>
      <w:r w:rsidR="00B60C44" w:rsidRPr="52F811A2">
        <w:rPr>
          <w:rFonts w:ascii="Arial" w:hAnsi="Arial" w:cs="Arial"/>
        </w:rPr>
        <w:t xml:space="preserve"> </w:t>
      </w:r>
      <w:r w:rsidR="0050564F">
        <w:rPr>
          <w:rFonts w:ascii="Arial" w:hAnsi="Arial" w:cs="Arial"/>
        </w:rPr>
        <w:t>Tommi Jaara</w:t>
      </w:r>
    </w:p>
    <w:p w14:paraId="0493814A" w14:textId="77777777" w:rsidR="00B60C44" w:rsidRPr="00C11BAA" w:rsidRDefault="00B60C44" w:rsidP="00E61BD0">
      <w:pPr>
        <w:rPr>
          <w:rFonts w:ascii="Arial" w:hAnsi="Arial" w:cs="Arial"/>
          <w:szCs w:val="24"/>
        </w:rPr>
      </w:pPr>
    </w:p>
    <w:p w14:paraId="0E4C572C" w14:textId="13441086" w:rsidR="00855A9C" w:rsidRPr="00C11BAA" w:rsidRDefault="00F727E4" w:rsidP="00E61BD0">
      <w:pPr>
        <w:rPr>
          <w:rFonts w:ascii="Arial" w:hAnsi="Arial" w:cs="Arial"/>
          <w:szCs w:val="24"/>
        </w:rPr>
      </w:pPr>
      <w:r w:rsidRPr="00C11BAA">
        <w:rPr>
          <w:rFonts w:ascii="Arial" w:hAnsi="Arial" w:cs="Arial"/>
          <w:szCs w:val="24"/>
        </w:rPr>
        <w:t xml:space="preserve">Omavalvonnan </w:t>
      </w:r>
      <w:r w:rsidR="00D748E6" w:rsidRPr="00C11BAA">
        <w:rPr>
          <w:rFonts w:ascii="Arial" w:hAnsi="Arial" w:cs="Arial"/>
          <w:szCs w:val="24"/>
        </w:rPr>
        <w:t>suunnittelusta ja seurannasta vastaa</w:t>
      </w:r>
      <w:r w:rsidR="00533B7F" w:rsidRPr="00C11BAA">
        <w:rPr>
          <w:rFonts w:ascii="Arial" w:hAnsi="Arial" w:cs="Arial"/>
          <w:szCs w:val="24"/>
        </w:rPr>
        <w:t xml:space="preserve"> </w:t>
      </w:r>
      <w:r w:rsidR="00DA7A6B" w:rsidRPr="00C11BAA">
        <w:rPr>
          <w:rFonts w:ascii="Arial" w:hAnsi="Arial" w:cs="Arial"/>
          <w:szCs w:val="24"/>
        </w:rPr>
        <w:t>kuntouttavan työtoiminnan vastaava ohjaaja:</w:t>
      </w:r>
    </w:p>
    <w:p w14:paraId="5322262C" w14:textId="6A294D54" w:rsidR="00DA7A6B" w:rsidRPr="00C11BAA" w:rsidRDefault="00ED7D93" w:rsidP="00E61BD0">
      <w:pPr>
        <w:rPr>
          <w:rFonts w:ascii="Arial" w:hAnsi="Arial" w:cs="Arial"/>
          <w:szCs w:val="24"/>
        </w:rPr>
      </w:pPr>
      <w:r>
        <w:rPr>
          <w:rFonts w:ascii="Arial" w:hAnsi="Arial" w:cs="Arial"/>
          <w:szCs w:val="24"/>
        </w:rPr>
        <w:t>Vastaava sosiaaliohjaaja Piritta Passoja-Jaara</w:t>
      </w:r>
      <w:r w:rsidR="00DA7A6B" w:rsidRPr="00C11BAA">
        <w:rPr>
          <w:rFonts w:ascii="Arial" w:hAnsi="Arial" w:cs="Arial"/>
          <w:szCs w:val="24"/>
        </w:rPr>
        <w:t xml:space="preserve"> puh: 0505465186</w:t>
      </w:r>
    </w:p>
    <w:p w14:paraId="3F3461A1" w14:textId="4A9AC87C" w:rsidR="00C748DC" w:rsidRPr="00C11BAA" w:rsidRDefault="00186895" w:rsidP="00E61BD0">
      <w:pPr>
        <w:rPr>
          <w:rFonts w:ascii="Arial" w:hAnsi="Arial" w:cs="Arial"/>
          <w:szCs w:val="24"/>
        </w:rPr>
      </w:pPr>
      <w:hyperlink r:id="rId13" w:history="1">
        <w:r w:rsidRPr="008D5185">
          <w:rPr>
            <w:rStyle w:val="Hyperlinkki"/>
            <w:rFonts w:ascii="Arial" w:hAnsi="Arial" w:cs="Arial"/>
            <w:szCs w:val="24"/>
          </w:rPr>
          <w:t>piritta.passoja-jaara@taitopohjoispohjanmaa.fi</w:t>
        </w:r>
      </w:hyperlink>
    </w:p>
    <w:p w14:paraId="334FBF4D" w14:textId="3AB2CEA7" w:rsidR="00C748DC" w:rsidRPr="00C11BAA" w:rsidRDefault="00C748DC" w:rsidP="00E61BD0">
      <w:pPr>
        <w:rPr>
          <w:rFonts w:ascii="Arial" w:hAnsi="Arial" w:cs="Arial"/>
          <w:szCs w:val="24"/>
        </w:rPr>
      </w:pPr>
    </w:p>
    <w:p w14:paraId="3AECD707" w14:textId="37515348" w:rsidR="1180C98D" w:rsidRDefault="1180C98D">
      <w:r>
        <w:br w:type="page"/>
      </w:r>
    </w:p>
    <w:p w14:paraId="78AEC172" w14:textId="0B850725" w:rsidR="00C748DC" w:rsidRPr="00C11BAA" w:rsidRDefault="00C748DC" w:rsidP="00E61BD0">
      <w:pPr>
        <w:rPr>
          <w:rFonts w:ascii="Arial" w:hAnsi="Arial" w:cs="Arial"/>
          <w:b/>
          <w:bCs/>
          <w:szCs w:val="24"/>
        </w:rPr>
      </w:pPr>
      <w:r w:rsidRPr="00C11BAA">
        <w:rPr>
          <w:rFonts w:ascii="Arial" w:hAnsi="Arial" w:cs="Arial"/>
          <w:b/>
          <w:bCs/>
          <w:szCs w:val="24"/>
        </w:rPr>
        <w:lastRenderedPageBreak/>
        <w:t>Omavalvontasuunnitelman seuranta</w:t>
      </w:r>
    </w:p>
    <w:p w14:paraId="542D3DEC" w14:textId="16B31018" w:rsidR="009F6BA1" w:rsidRPr="00C11BAA" w:rsidRDefault="009F6BA1" w:rsidP="00E61BD0">
      <w:pPr>
        <w:rPr>
          <w:rFonts w:ascii="Arial" w:hAnsi="Arial" w:cs="Arial"/>
          <w:szCs w:val="24"/>
        </w:rPr>
      </w:pPr>
      <w:r w:rsidRPr="00C11BAA">
        <w:rPr>
          <w:rFonts w:ascii="Arial" w:hAnsi="Arial" w:cs="Arial"/>
          <w:szCs w:val="24"/>
        </w:rPr>
        <w:t>Omavalvontasuunnitelmaa päivitetään toiminnan kehittyess</w:t>
      </w:r>
      <w:r w:rsidR="00B85A4C" w:rsidRPr="00C11BAA">
        <w:rPr>
          <w:rFonts w:ascii="Arial" w:hAnsi="Arial" w:cs="Arial"/>
          <w:szCs w:val="24"/>
        </w:rPr>
        <w:t xml:space="preserve">ä. Palvelun laatuun ja asiakasturvallisuuteen liittyvät muutokset kirjataan toiminnan kehittyessä ajantasaisesti suunnitelmaan. </w:t>
      </w:r>
    </w:p>
    <w:p w14:paraId="09C288AF" w14:textId="17B125BC" w:rsidR="00877697" w:rsidRPr="00C11BAA" w:rsidRDefault="00013DAF" w:rsidP="00E61BD0">
      <w:pPr>
        <w:rPr>
          <w:rFonts w:ascii="Arial" w:hAnsi="Arial" w:cs="Arial"/>
          <w:szCs w:val="24"/>
        </w:rPr>
      </w:pPr>
      <w:r w:rsidRPr="00C11BAA">
        <w:rPr>
          <w:rFonts w:ascii="Arial" w:hAnsi="Arial" w:cs="Arial"/>
          <w:szCs w:val="24"/>
        </w:rPr>
        <w:t xml:space="preserve">Kuntouttavan työtoiminnan </w:t>
      </w:r>
      <w:r w:rsidR="00874942" w:rsidRPr="00C11BAA">
        <w:rPr>
          <w:rFonts w:ascii="Arial" w:hAnsi="Arial" w:cs="Arial"/>
          <w:szCs w:val="24"/>
        </w:rPr>
        <w:t xml:space="preserve">yksikössä seurataan omavalvontasuunnitelman ajantasaisuutta vuoden välein eli joka vuoden tammikuussa. </w:t>
      </w:r>
    </w:p>
    <w:p w14:paraId="16964DBA" w14:textId="0F0CF919" w:rsidR="004825BA" w:rsidRPr="00C11BAA" w:rsidRDefault="004825BA" w:rsidP="1180C98D">
      <w:pPr>
        <w:rPr>
          <w:rFonts w:ascii="Arial" w:hAnsi="Arial" w:cs="Arial"/>
        </w:rPr>
      </w:pPr>
    </w:p>
    <w:p w14:paraId="4B6AD14E" w14:textId="115AE6F8" w:rsidR="0086407C" w:rsidRPr="00C11BAA" w:rsidRDefault="0086407C" w:rsidP="00E61BD0">
      <w:pPr>
        <w:rPr>
          <w:rFonts w:ascii="Arial" w:hAnsi="Arial" w:cs="Arial"/>
          <w:b/>
          <w:bCs/>
          <w:szCs w:val="24"/>
        </w:rPr>
      </w:pPr>
      <w:r w:rsidRPr="00C11BAA">
        <w:rPr>
          <w:rFonts w:ascii="Arial" w:hAnsi="Arial" w:cs="Arial"/>
          <w:b/>
          <w:bCs/>
          <w:szCs w:val="24"/>
        </w:rPr>
        <w:t>Omavalvontasuunnitelman julkisuus</w:t>
      </w:r>
    </w:p>
    <w:p w14:paraId="675B6499" w14:textId="16D823E5" w:rsidR="0086407C" w:rsidRPr="00C11BAA" w:rsidRDefault="0086407C" w:rsidP="00E61BD0">
      <w:pPr>
        <w:rPr>
          <w:rFonts w:ascii="Arial" w:hAnsi="Arial" w:cs="Arial"/>
          <w:szCs w:val="24"/>
        </w:rPr>
      </w:pPr>
      <w:r w:rsidRPr="00C11BAA">
        <w:rPr>
          <w:rFonts w:ascii="Arial" w:hAnsi="Arial" w:cs="Arial"/>
          <w:szCs w:val="24"/>
        </w:rPr>
        <w:t xml:space="preserve">Omavalvontasuunnitelma tulostetaan ja se pidetään esillä sille varatussa kansiossa jokaisessa toimipisteessä. </w:t>
      </w:r>
      <w:r w:rsidR="000447BB" w:rsidRPr="00C11BAA">
        <w:rPr>
          <w:rFonts w:ascii="Arial" w:hAnsi="Arial" w:cs="Arial"/>
          <w:szCs w:val="24"/>
        </w:rPr>
        <w:t>Jokaisella on mahdollisuus halutessaan sitä katsoa. Kansiota säilytetään työntekijöiden toimistossa</w:t>
      </w:r>
      <w:r w:rsidR="00E70C86" w:rsidRPr="00C11BAA">
        <w:rPr>
          <w:rFonts w:ascii="Arial" w:hAnsi="Arial" w:cs="Arial"/>
          <w:szCs w:val="24"/>
        </w:rPr>
        <w:t xml:space="preserve">. </w:t>
      </w:r>
    </w:p>
    <w:p w14:paraId="7B79FAD7" w14:textId="60675FF7" w:rsidR="00B60C44" w:rsidRPr="00C11BAA" w:rsidRDefault="00843871" w:rsidP="005A2354">
      <w:pPr>
        <w:rPr>
          <w:rFonts w:ascii="Arial" w:hAnsi="Arial" w:cs="Arial"/>
          <w:szCs w:val="24"/>
        </w:rPr>
      </w:pPr>
      <w:r w:rsidRPr="00C11BAA">
        <w:rPr>
          <w:rFonts w:ascii="Arial" w:hAnsi="Arial" w:cs="Arial"/>
          <w:szCs w:val="24"/>
        </w:rPr>
        <w:t xml:space="preserve">Omavalvontasuunnitelman löytää myös Taito Pohjois-Pohjanmaan verkkosivuilta kuntouttavan työtoiminnan </w:t>
      </w:r>
      <w:r w:rsidR="00CE77B8" w:rsidRPr="00C11BAA">
        <w:rPr>
          <w:rFonts w:ascii="Arial" w:hAnsi="Arial" w:cs="Arial"/>
          <w:szCs w:val="24"/>
        </w:rPr>
        <w:t xml:space="preserve">sivuilta. </w:t>
      </w:r>
      <w:bookmarkStart w:id="8" w:name="_Ref45549780"/>
      <w:bookmarkStart w:id="9" w:name="_Toc45556430"/>
    </w:p>
    <w:p w14:paraId="781B4C7A" w14:textId="77777777" w:rsidR="00F94AC6" w:rsidRPr="00C11BAA" w:rsidRDefault="00F94AC6" w:rsidP="001C690B">
      <w:pPr>
        <w:pStyle w:val="Otsikko2"/>
        <w:rPr>
          <w:rFonts w:ascii="Arial" w:hAnsi="Arial" w:cs="Arial"/>
          <w:sz w:val="24"/>
          <w:szCs w:val="24"/>
        </w:rPr>
      </w:pPr>
    </w:p>
    <w:p w14:paraId="5E06EC32" w14:textId="5DAABD8A" w:rsidR="00AB7F8F" w:rsidRPr="00C11BAA" w:rsidRDefault="00F17E42" w:rsidP="001C690B">
      <w:pPr>
        <w:pStyle w:val="Otsikko2"/>
        <w:rPr>
          <w:rFonts w:ascii="Arial" w:hAnsi="Arial" w:cs="Arial"/>
          <w:sz w:val="24"/>
          <w:szCs w:val="24"/>
        </w:rPr>
      </w:pPr>
      <w:bookmarkStart w:id="10" w:name="_Toc1139324544"/>
      <w:r w:rsidRPr="779228B1">
        <w:rPr>
          <w:rFonts w:ascii="Arial" w:hAnsi="Arial" w:cs="Arial"/>
          <w:sz w:val="24"/>
          <w:szCs w:val="24"/>
        </w:rPr>
        <w:t xml:space="preserve">3 </w:t>
      </w:r>
      <w:bookmarkEnd w:id="8"/>
      <w:bookmarkEnd w:id="9"/>
      <w:r w:rsidR="005A1868" w:rsidRPr="779228B1">
        <w:rPr>
          <w:rFonts w:ascii="Arial" w:hAnsi="Arial" w:cs="Arial"/>
          <w:sz w:val="24"/>
          <w:szCs w:val="24"/>
        </w:rPr>
        <w:t>TOIMINTA-AJATUS, ARVOT JA TOIMINTAPERIAATTEET</w:t>
      </w:r>
      <w:bookmarkEnd w:id="10"/>
    </w:p>
    <w:p w14:paraId="35243DA6" w14:textId="77777777" w:rsidR="00C05843" w:rsidRPr="00C11BAA" w:rsidRDefault="00C05843" w:rsidP="00C05843">
      <w:pPr>
        <w:rPr>
          <w:rFonts w:ascii="Arial" w:hAnsi="Arial" w:cs="Arial"/>
          <w:b/>
          <w:bCs/>
          <w:szCs w:val="24"/>
        </w:rPr>
      </w:pPr>
    </w:p>
    <w:p w14:paraId="0BB115C1" w14:textId="6A9A1BAA" w:rsidR="00C05843" w:rsidRPr="00C11BAA" w:rsidRDefault="00C05843" w:rsidP="00C05843">
      <w:pPr>
        <w:rPr>
          <w:rFonts w:ascii="Arial" w:hAnsi="Arial" w:cs="Arial"/>
          <w:b/>
          <w:bCs/>
          <w:szCs w:val="24"/>
        </w:rPr>
      </w:pPr>
      <w:r w:rsidRPr="00C11BAA">
        <w:rPr>
          <w:rFonts w:ascii="Arial" w:hAnsi="Arial" w:cs="Arial"/>
          <w:b/>
          <w:bCs/>
          <w:szCs w:val="24"/>
        </w:rPr>
        <w:t>Toiminta-ajatus</w:t>
      </w:r>
    </w:p>
    <w:p w14:paraId="3C66B287" w14:textId="3F560DA4" w:rsidR="00C05843" w:rsidRPr="00C11BAA" w:rsidRDefault="00F77049" w:rsidP="1180C98D">
      <w:pPr>
        <w:rPr>
          <w:rStyle w:val="normaltextrun"/>
          <w:rFonts w:ascii="Arial" w:hAnsi="Arial" w:cs="Arial"/>
          <w:color w:val="000000"/>
          <w:shd w:val="clear" w:color="auto" w:fill="FFFFFF"/>
        </w:rPr>
      </w:pPr>
      <w:bookmarkStart w:id="11" w:name="_Toc45556429"/>
      <w:r w:rsidRPr="1180C98D">
        <w:rPr>
          <w:rStyle w:val="normaltextrun"/>
          <w:rFonts w:ascii="Arial" w:hAnsi="Arial" w:cs="Arial"/>
          <w:color w:val="000000"/>
          <w:shd w:val="clear" w:color="auto" w:fill="FFFFFF"/>
        </w:rPr>
        <w:t>Taito Pohjois-Pohjanmaan kuntouttava työtoiminta on tarkoitettu pi</w:t>
      </w:r>
      <w:r w:rsidR="00DD70A9" w:rsidRPr="1180C98D">
        <w:rPr>
          <w:rStyle w:val="normaltextrun"/>
          <w:rFonts w:ascii="Arial" w:hAnsi="Arial" w:cs="Arial"/>
          <w:color w:val="000000"/>
          <w:shd w:val="clear" w:color="auto" w:fill="FFFFFF"/>
        </w:rPr>
        <w:t xml:space="preserve">tkäaikaistyöttömille </w:t>
      </w:r>
      <w:r w:rsidR="00E900EB" w:rsidRPr="1180C98D">
        <w:rPr>
          <w:rStyle w:val="normaltextrun"/>
          <w:rFonts w:ascii="Arial" w:hAnsi="Arial" w:cs="Arial"/>
          <w:color w:val="000000"/>
          <w:shd w:val="clear" w:color="auto" w:fill="FFFFFF"/>
        </w:rPr>
        <w:t xml:space="preserve">tukemaan heidän kuntoutumistaan </w:t>
      </w:r>
      <w:r w:rsidR="0057646B" w:rsidRPr="1180C98D">
        <w:rPr>
          <w:rStyle w:val="normaltextrun"/>
          <w:rFonts w:ascii="Arial" w:hAnsi="Arial" w:cs="Arial"/>
          <w:color w:val="000000"/>
          <w:shd w:val="clear" w:color="auto" w:fill="FFFFFF"/>
        </w:rPr>
        <w:t>elä</w:t>
      </w:r>
      <w:r w:rsidR="0B9F12DF" w:rsidRPr="1180C98D">
        <w:rPr>
          <w:rStyle w:val="normaltextrun"/>
          <w:rFonts w:ascii="Arial" w:hAnsi="Arial" w:cs="Arial"/>
          <w:color w:val="000000"/>
          <w:shd w:val="clear" w:color="auto" w:fill="FFFFFF"/>
        </w:rPr>
        <w:t>mä</w:t>
      </w:r>
      <w:r w:rsidR="0057646B" w:rsidRPr="1180C98D">
        <w:rPr>
          <w:rStyle w:val="normaltextrun"/>
          <w:rFonts w:ascii="Arial" w:hAnsi="Arial" w:cs="Arial"/>
          <w:color w:val="000000"/>
          <w:shd w:val="clear" w:color="auto" w:fill="FFFFFF"/>
        </w:rPr>
        <w:t>n eri osa-alueilla</w:t>
      </w:r>
      <w:r w:rsidR="00DD70A9" w:rsidRPr="1180C98D">
        <w:rPr>
          <w:rStyle w:val="normaltextrun"/>
          <w:rFonts w:ascii="Arial" w:hAnsi="Arial" w:cs="Arial"/>
          <w:color w:val="000000"/>
          <w:shd w:val="clear" w:color="auto" w:fill="FFFFFF"/>
        </w:rPr>
        <w:t xml:space="preserve">. </w:t>
      </w:r>
      <w:r w:rsidR="00FF5E52" w:rsidRPr="1180C98D">
        <w:rPr>
          <w:rStyle w:val="normaltextrun"/>
          <w:rFonts w:ascii="Arial" w:hAnsi="Arial" w:cs="Arial"/>
          <w:color w:val="000000"/>
          <w:shd w:val="clear" w:color="auto" w:fill="FFFFFF"/>
        </w:rPr>
        <w:t>Kuntouttavan työtoiminnan palveluina tarjoamme</w:t>
      </w:r>
      <w:r w:rsidR="006D1EDC" w:rsidRPr="1180C98D">
        <w:rPr>
          <w:rStyle w:val="normaltextrun"/>
          <w:rFonts w:ascii="Arial" w:hAnsi="Arial" w:cs="Arial"/>
          <w:color w:val="000000"/>
          <w:shd w:val="clear" w:color="auto" w:fill="FFFFFF"/>
        </w:rPr>
        <w:t xml:space="preserve"> työtoimintapaikan</w:t>
      </w:r>
      <w:r w:rsidR="00BE207F" w:rsidRPr="1180C98D">
        <w:rPr>
          <w:rStyle w:val="normaltextrun"/>
          <w:rFonts w:ascii="Arial" w:hAnsi="Arial" w:cs="Arial"/>
          <w:color w:val="000000"/>
          <w:shd w:val="clear" w:color="auto" w:fill="FFFFFF"/>
        </w:rPr>
        <w:t>, tuen ja ohjauksen työtoimintaan</w:t>
      </w:r>
      <w:r w:rsidR="00DE4966" w:rsidRPr="1180C98D">
        <w:rPr>
          <w:rStyle w:val="normaltextrun"/>
          <w:rFonts w:ascii="Arial" w:hAnsi="Arial" w:cs="Arial"/>
          <w:color w:val="000000"/>
          <w:shd w:val="clear" w:color="auto" w:fill="FFFFFF"/>
        </w:rPr>
        <w:t xml:space="preserve"> </w:t>
      </w:r>
      <w:r w:rsidR="00FF5E52" w:rsidRPr="1180C98D">
        <w:rPr>
          <w:rStyle w:val="normaltextrun"/>
          <w:rFonts w:ascii="Arial" w:hAnsi="Arial" w:cs="Arial"/>
          <w:color w:val="000000"/>
          <w:shd w:val="clear" w:color="auto" w:fill="FFFFFF"/>
        </w:rPr>
        <w:t xml:space="preserve">sekä osallisuutta vahvistavaa työtoimintaa. </w:t>
      </w:r>
    </w:p>
    <w:p w14:paraId="663D7CC9" w14:textId="440A4F4F" w:rsidR="008A5D78" w:rsidRPr="00C11BAA" w:rsidRDefault="00AA1EBB" w:rsidP="00C05843">
      <w:pPr>
        <w:rPr>
          <w:rStyle w:val="normaltextrun"/>
          <w:rFonts w:ascii="Arial" w:hAnsi="Arial" w:cs="Arial"/>
          <w:color w:val="000000"/>
          <w:szCs w:val="24"/>
          <w:shd w:val="clear" w:color="auto" w:fill="FFFFFF"/>
        </w:rPr>
      </w:pPr>
      <w:r w:rsidRPr="00C11BAA">
        <w:rPr>
          <w:rStyle w:val="normaltextrun"/>
          <w:rFonts w:ascii="Arial" w:hAnsi="Arial" w:cs="Arial"/>
          <w:color w:val="000000"/>
          <w:szCs w:val="24"/>
          <w:shd w:val="clear" w:color="auto" w:fill="FFFFFF"/>
        </w:rPr>
        <w:t>Taito Pohjois-Pohjanmaan kuntouttavaa työtoimintaa ohjaavat lait ovat</w:t>
      </w:r>
      <w:r w:rsidR="00D602BC" w:rsidRPr="00C11BAA">
        <w:rPr>
          <w:rStyle w:val="normaltextrun"/>
          <w:rFonts w:ascii="Arial" w:hAnsi="Arial" w:cs="Arial"/>
          <w:color w:val="000000"/>
          <w:szCs w:val="24"/>
          <w:shd w:val="clear" w:color="auto" w:fill="FFFFFF"/>
        </w:rPr>
        <w:t xml:space="preserve"> laki kuntouttavasta työtoiminnasta (189/2001), </w:t>
      </w:r>
      <w:r w:rsidR="00990ACD" w:rsidRPr="00C11BAA">
        <w:rPr>
          <w:rStyle w:val="normaltextrun"/>
          <w:rFonts w:ascii="Arial" w:hAnsi="Arial" w:cs="Arial"/>
          <w:color w:val="000000"/>
          <w:szCs w:val="24"/>
          <w:shd w:val="clear" w:color="auto" w:fill="FFFFFF"/>
        </w:rPr>
        <w:t xml:space="preserve">laki sosiaalihuollon ammattihenkilöistä </w:t>
      </w:r>
      <w:r w:rsidR="002D5C4C" w:rsidRPr="00C11BAA">
        <w:rPr>
          <w:rStyle w:val="normaltextrun"/>
          <w:rFonts w:ascii="Arial" w:hAnsi="Arial" w:cs="Arial"/>
          <w:color w:val="000000"/>
          <w:szCs w:val="24"/>
          <w:shd w:val="clear" w:color="auto" w:fill="FFFFFF"/>
        </w:rPr>
        <w:t>(817/2015), laki sosiaalihuollon asiakkaan asemasta ja oikeuksista</w:t>
      </w:r>
      <w:r w:rsidR="00D33FE7" w:rsidRPr="00C11BAA">
        <w:rPr>
          <w:rStyle w:val="normaltextrun"/>
          <w:rFonts w:ascii="Arial" w:hAnsi="Arial" w:cs="Arial"/>
          <w:color w:val="000000"/>
          <w:szCs w:val="24"/>
          <w:shd w:val="clear" w:color="auto" w:fill="FFFFFF"/>
        </w:rPr>
        <w:t xml:space="preserve"> (812/2000)</w:t>
      </w:r>
      <w:r w:rsidR="00F914E7" w:rsidRPr="00C11BAA">
        <w:rPr>
          <w:rStyle w:val="normaltextrun"/>
          <w:rFonts w:ascii="Arial" w:hAnsi="Arial" w:cs="Arial"/>
          <w:color w:val="000000"/>
          <w:szCs w:val="24"/>
          <w:shd w:val="clear" w:color="auto" w:fill="FFFFFF"/>
        </w:rPr>
        <w:t>, laki sosiaalihuollon asiakas</w:t>
      </w:r>
      <w:r w:rsidR="000F631F" w:rsidRPr="00C11BAA">
        <w:rPr>
          <w:rStyle w:val="normaltextrun"/>
          <w:rFonts w:ascii="Arial" w:hAnsi="Arial" w:cs="Arial"/>
          <w:color w:val="000000"/>
          <w:szCs w:val="24"/>
          <w:shd w:val="clear" w:color="auto" w:fill="FFFFFF"/>
        </w:rPr>
        <w:t>asiakirjoista (</w:t>
      </w:r>
      <w:r w:rsidR="00FD05D3" w:rsidRPr="00C11BAA">
        <w:rPr>
          <w:rStyle w:val="normaltextrun"/>
          <w:rFonts w:ascii="Arial" w:hAnsi="Arial" w:cs="Arial"/>
          <w:color w:val="000000"/>
          <w:szCs w:val="24"/>
          <w:shd w:val="clear" w:color="auto" w:fill="FFFFFF"/>
        </w:rPr>
        <w:t>254/2015), laki yksityisistä sosiaalipalveluista (94/2022)</w:t>
      </w:r>
      <w:r w:rsidR="003E67F9" w:rsidRPr="00C11BAA">
        <w:rPr>
          <w:rStyle w:val="normaltextrun"/>
          <w:rFonts w:ascii="Arial" w:hAnsi="Arial" w:cs="Arial"/>
          <w:color w:val="000000"/>
          <w:szCs w:val="24"/>
          <w:shd w:val="clear" w:color="auto" w:fill="FFFFFF"/>
        </w:rPr>
        <w:t xml:space="preserve"> ja sosiaalihuoltolaki (1301</w:t>
      </w:r>
      <w:r w:rsidR="0035182F" w:rsidRPr="00C11BAA">
        <w:rPr>
          <w:rStyle w:val="normaltextrun"/>
          <w:rFonts w:ascii="Arial" w:hAnsi="Arial" w:cs="Arial"/>
          <w:color w:val="000000"/>
          <w:szCs w:val="24"/>
          <w:shd w:val="clear" w:color="auto" w:fill="FFFFFF"/>
        </w:rPr>
        <w:t xml:space="preserve">/2014). </w:t>
      </w:r>
    </w:p>
    <w:p w14:paraId="5C8E8BFE" w14:textId="3B680075" w:rsidR="00147097" w:rsidRPr="00C11BAA" w:rsidRDefault="00147097" w:rsidP="00C05843">
      <w:pPr>
        <w:rPr>
          <w:rFonts w:ascii="Arial" w:hAnsi="Arial" w:cs="Arial"/>
          <w:szCs w:val="24"/>
          <w:u w:val="single"/>
        </w:rPr>
      </w:pPr>
    </w:p>
    <w:p w14:paraId="4ADBBE6F" w14:textId="77777777" w:rsidR="00C05843" w:rsidRPr="00C11BAA" w:rsidRDefault="00C05843" w:rsidP="00C05843">
      <w:pPr>
        <w:rPr>
          <w:rFonts w:ascii="Arial" w:hAnsi="Arial" w:cs="Arial"/>
          <w:b/>
          <w:bCs/>
          <w:szCs w:val="24"/>
        </w:rPr>
      </w:pPr>
      <w:r w:rsidRPr="00C11BAA">
        <w:rPr>
          <w:rFonts w:ascii="Arial" w:hAnsi="Arial" w:cs="Arial"/>
          <w:b/>
          <w:bCs/>
          <w:szCs w:val="24"/>
        </w:rPr>
        <w:t>Arvot ja toimintaperiaatteet</w:t>
      </w:r>
      <w:bookmarkEnd w:id="11"/>
    </w:p>
    <w:p w14:paraId="6B25768C" w14:textId="77777777" w:rsidR="00C05843" w:rsidRPr="00C11BAA" w:rsidRDefault="00C05843" w:rsidP="00C05843">
      <w:pPr>
        <w:rPr>
          <w:rFonts w:ascii="Arial" w:hAnsi="Arial" w:cs="Arial"/>
          <w:b/>
          <w:bCs/>
          <w:szCs w:val="24"/>
        </w:rPr>
      </w:pPr>
    </w:p>
    <w:p w14:paraId="1741CAFA" w14:textId="0EC6EFBA" w:rsidR="00C05843" w:rsidRPr="00C11BAA" w:rsidRDefault="00C05843" w:rsidP="00C05843">
      <w:pPr>
        <w:pStyle w:val="paragraph"/>
        <w:spacing w:before="0" w:beforeAutospacing="0" w:after="0" w:afterAutospacing="0"/>
        <w:jc w:val="both"/>
        <w:textAlignment w:val="baseline"/>
        <w:rPr>
          <w:rStyle w:val="normaltextrun"/>
          <w:rFonts w:ascii="Arial" w:hAnsi="Arial" w:cs="Arial"/>
        </w:rPr>
      </w:pPr>
      <w:r w:rsidRPr="00C11BAA">
        <w:rPr>
          <w:rStyle w:val="normaltextrun"/>
          <w:rFonts w:ascii="Arial" w:hAnsi="Arial" w:cs="Arial"/>
        </w:rPr>
        <w:t>Taitojärjest</w:t>
      </w:r>
      <w:r w:rsidR="00C3077B" w:rsidRPr="00C11BAA">
        <w:rPr>
          <w:rStyle w:val="normaltextrun"/>
          <w:rFonts w:ascii="Arial" w:hAnsi="Arial" w:cs="Arial"/>
        </w:rPr>
        <w:t>ö</w:t>
      </w:r>
      <w:r w:rsidRPr="00C11BAA">
        <w:rPr>
          <w:rStyle w:val="normaltextrun"/>
          <w:rFonts w:ascii="Arial" w:hAnsi="Arial" w:cs="Arial"/>
        </w:rPr>
        <w:t xml:space="preserve"> on aktiivinen käsityöpalveluiden tuottaja ja kehittäjä, joka edistää käsityökulttuuria taitona ja elinkeinona. Järjestön arvot ovat luovuus, taito, yrittäjyys ja kestävä kehitys. Taitoyhdistysten kuntouttavan työtoiminnan ohjauksellinen tavoite onkin edistää asiakkaan luovuutta ja taitoja sekä tuoda esille mahdollisuus työllistyä myös kädentaitojen alalla.</w:t>
      </w:r>
    </w:p>
    <w:p w14:paraId="5214A4DF" w14:textId="77777777" w:rsidR="00C05843" w:rsidRPr="00C11BAA" w:rsidRDefault="00C05843" w:rsidP="00C05843">
      <w:pPr>
        <w:pStyle w:val="paragraph"/>
        <w:spacing w:before="0" w:beforeAutospacing="0" w:after="0" w:afterAutospacing="0"/>
        <w:jc w:val="both"/>
        <w:textAlignment w:val="baseline"/>
        <w:rPr>
          <w:rStyle w:val="normaltextrun"/>
          <w:rFonts w:ascii="Arial" w:hAnsi="Arial" w:cs="Arial"/>
        </w:rPr>
      </w:pPr>
    </w:p>
    <w:p w14:paraId="1A28E81A" w14:textId="3B73B6BC" w:rsidR="005124EB" w:rsidRPr="00C11BAA" w:rsidRDefault="00C05843" w:rsidP="00C05843">
      <w:pPr>
        <w:pStyle w:val="paragraph"/>
        <w:spacing w:before="0" w:beforeAutospacing="0" w:after="0" w:afterAutospacing="0"/>
        <w:jc w:val="both"/>
        <w:textAlignment w:val="baseline"/>
        <w:rPr>
          <w:rStyle w:val="normaltextrun"/>
          <w:rFonts w:ascii="Arial" w:hAnsi="Arial" w:cs="Arial"/>
        </w:rPr>
      </w:pPr>
      <w:r w:rsidRPr="00C11BAA">
        <w:rPr>
          <w:rStyle w:val="normaltextrun"/>
          <w:rFonts w:ascii="Arial" w:hAnsi="Arial" w:cs="Arial"/>
        </w:rPr>
        <w:t xml:space="preserve">Kuntouttava työtoiminta vahvistaa asiakkaiden elämän hallintaa ja osallisuutta. </w:t>
      </w:r>
      <w:r w:rsidR="00075B31" w:rsidRPr="00C11BAA">
        <w:rPr>
          <w:rStyle w:val="normaltextrun"/>
          <w:rFonts w:ascii="Arial" w:hAnsi="Arial" w:cs="Arial"/>
        </w:rPr>
        <w:t>Palvelumme edistää asiakkaan hyvinvointia</w:t>
      </w:r>
      <w:r w:rsidR="00264A10" w:rsidRPr="00C11BAA">
        <w:rPr>
          <w:rStyle w:val="normaltextrun"/>
          <w:rFonts w:ascii="Arial" w:hAnsi="Arial" w:cs="Arial"/>
        </w:rPr>
        <w:t xml:space="preserve"> sekä sosiaalista turvallisuutta järjestämällä asiakkaan tarpeen mukaan räätälöityä yksilöohjausta sekä </w:t>
      </w:r>
      <w:r w:rsidR="00322258" w:rsidRPr="00C11BAA">
        <w:rPr>
          <w:rStyle w:val="normaltextrun"/>
          <w:rFonts w:ascii="Arial" w:hAnsi="Arial" w:cs="Arial"/>
        </w:rPr>
        <w:t>järjestämällä asiakkaalle sopivan työympäristön.</w:t>
      </w:r>
      <w:r w:rsidR="00274A01" w:rsidRPr="00C11BAA">
        <w:rPr>
          <w:rStyle w:val="normaltextrun"/>
          <w:rFonts w:ascii="Arial" w:hAnsi="Arial" w:cs="Arial"/>
        </w:rPr>
        <w:t xml:space="preserve"> </w:t>
      </w:r>
      <w:r w:rsidR="00A3045F" w:rsidRPr="00C11BAA">
        <w:rPr>
          <w:rStyle w:val="normaltextrun"/>
          <w:rFonts w:ascii="Arial" w:hAnsi="Arial" w:cs="Arial"/>
        </w:rPr>
        <w:t xml:space="preserve">Olemme asiakkaidemme tukena ja turvana, jotta jokaisella asiakkaalla olisi hyvät ja </w:t>
      </w:r>
      <w:r w:rsidR="00A3045F" w:rsidRPr="00C11BAA">
        <w:rPr>
          <w:rStyle w:val="normaltextrun"/>
          <w:rFonts w:ascii="Arial" w:hAnsi="Arial" w:cs="Arial"/>
        </w:rPr>
        <w:lastRenderedPageBreak/>
        <w:t>tarpeenmukaiset sosiaalipalvelut</w:t>
      </w:r>
      <w:r w:rsidR="00444EB2" w:rsidRPr="00C11BAA">
        <w:rPr>
          <w:rStyle w:val="normaltextrun"/>
          <w:rFonts w:ascii="Arial" w:hAnsi="Arial" w:cs="Arial"/>
        </w:rPr>
        <w:t>. Huolehdimme osaltamme siitä, että asiakasta kohdellaan asianmukaisesti ja yhdenvertaisesti</w:t>
      </w:r>
      <w:r w:rsidR="00491346" w:rsidRPr="00C11BAA">
        <w:rPr>
          <w:rStyle w:val="normaltextrun"/>
          <w:rFonts w:ascii="Arial" w:hAnsi="Arial" w:cs="Arial"/>
        </w:rPr>
        <w:t xml:space="preserve"> työtoiminnassa. </w:t>
      </w:r>
    </w:p>
    <w:p w14:paraId="3D867FE3" w14:textId="77777777" w:rsidR="005124EB" w:rsidRPr="00C11BAA" w:rsidRDefault="005124EB" w:rsidP="00C05843">
      <w:pPr>
        <w:pStyle w:val="paragraph"/>
        <w:spacing w:before="0" w:beforeAutospacing="0" w:after="0" w:afterAutospacing="0"/>
        <w:jc w:val="both"/>
        <w:textAlignment w:val="baseline"/>
        <w:rPr>
          <w:rStyle w:val="normaltextrun"/>
          <w:rFonts w:ascii="Arial" w:hAnsi="Arial" w:cs="Arial"/>
        </w:rPr>
      </w:pPr>
    </w:p>
    <w:p w14:paraId="491CB70B" w14:textId="77777777" w:rsidR="002E4B59" w:rsidRPr="00C11BAA" w:rsidRDefault="00C05843" w:rsidP="00C05843">
      <w:pPr>
        <w:pStyle w:val="paragraph"/>
        <w:spacing w:before="0" w:beforeAutospacing="0" w:after="0" w:afterAutospacing="0"/>
        <w:jc w:val="both"/>
        <w:textAlignment w:val="baseline"/>
        <w:rPr>
          <w:rStyle w:val="normaltextrun"/>
          <w:rFonts w:ascii="Arial" w:hAnsi="Arial" w:cs="Arial"/>
        </w:rPr>
      </w:pPr>
      <w:r w:rsidRPr="00C11BAA">
        <w:rPr>
          <w:rStyle w:val="normaltextrun"/>
          <w:rFonts w:ascii="Arial" w:hAnsi="Arial" w:cs="Arial"/>
        </w:rPr>
        <w:t xml:space="preserve">Ohjaus ei sitoudu pelkästään käsitöiden tekemiseen vaan sisältää myös arjenhallintaa, opintoihin ja työelämään siirtymisen tukemista sekä yksilöohjausta asiakkaan tarpeet ja tavoitteet huomioon ottaen. </w:t>
      </w:r>
    </w:p>
    <w:p w14:paraId="37CCAE1E" w14:textId="77777777" w:rsidR="002E4B59" w:rsidRPr="00C11BAA" w:rsidRDefault="002E4B59" w:rsidP="00C05843">
      <w:pPr>
        <w:pStyle w:val="paragraph"/>
        <w:spacing w:before="0" w:beforeAutospacing="0" w:after="0" w:afterAutospacing="0"/>
        <w:jc w:val="both"/>
        <w:textAlignment w:val="baseline"/>
        <w:rPr>
          <w:rStyle w:val="normaltextrun"/>
          <w:rFonts w:ascii="Arial" w:hAnsi="Arial" w:cs="Arial"/>
        </w:rPr>
      </w:pPr>
    </w:p>
    <w:p w14:paraId="4F3EDE8F" w14:textId="655CA5B4" w:rsidR="005B6092" w:rsidRPr="00C11BAA" w:rsidRDefault="00C05843" w:rsidP="0075479E">
      <w:pPr>
        <w:pStyle w:val="paragraph"/>
        <w:spacing w:before="0" w:beforeAutospacing="0" w:after="0" w:afterAutospacing="0"/>
        <w:jc w:val="both"/>
        <w:textAlignment w:val="baseline"/>
        <w:rPr>
          <w:rFonts w:ascii="Arial" w:hAnsi="Arial" w:cs="Arial"/>
        </w:rPr>
      </w:pPr>
      <w:r w:rsidRPr="00C11BAA">
        <w:rPr>
          <w:rStyle w:val="normaltextrun"/>
          <w:rFonts w:ascii="Arial" w:hAnsi="Arial" w:cs="Arial"/>
        </w:rPr>
        <w:t>Kuntouttavaa työtoimintaa ohjaavat kestävän kehityksen ja yhdenvertaisuuden periaatteet. Toiminnassamme käytämme luovasti kierrätysmateriaaleja.       </w:t>
      </w:r>
      <w:r w:rsidRPr="00C11BAA">
        <w:rPr>
          <w:rStyle w:val="eop"/>
          <w:rFonts w:ascii="Arial" w:hAnsi="Arial" w:cs="Arial"/>
        </w:rPr>
        <w:t> </w:t>
      </w:r>
    </w:p>
    <w:p w14:paraId="73460522" w14:textId="77777777" w:rsidR="001C690B" w:rsidRPr="00C11BAA" w:rsidRDefault="001C690B" w:rsidP="001C690B">
      <w:pPr>
        <w:rPr>
          <w:rFonts w:ascii="Arial" w:hAnsi="Arial" w:cs="Arial"/>
          <w:szCs w:val="24"/>
        </w:rPr>
      </w:pPr>
    </w:p>
    <w:p w14:paraId="6D17BF91" w14:textId="049ACCF7" w:rsidR="00457FC8" w:rsidRPr="00C11BAA" w:rsidRDefault="00457FC8" w:rsidP="001C690B">
      <w:pPr>
        <w:pStyle w:val="Otsikko3"/>
        <w:rPr>
          <w:rFonts w:ascii="Arial" w:hAnsi="Arial" w:cs="Arial"/>
          <w:lang w:eastAsia="fi-FI"/>
        </w:rPr>
      </w:pPr>
      <w:bookmarkStart w:id="12" w:name="_Toc1208345246"/>
      <w:bookmarkStart w:id="13" w:name="_Toc45556431"/>
      <w:r w:rsidRPr="779228B1">
        <w:rPr>
          <w:rFonts w:ascii="Arial" w:hAnsi="Arial" w:cs="Arial"/>
          <w:lang w:eastAsia="fi-FI"/>
        </w:rPr>
        <w:t>RISKIENHALLINTA</w:t>
      </w:r>
      <w:bookmarkEnd w:id="12"/>
    </w:p>
    <w:p w14:paraId="41B5E065" w14:textId="77777777" w:rsidR="00BC70AA" w:rsidRPr="00C11BAA" w:rsidRDefault="00BC70AA" w:rsidP="00BC70AA">
      <w:pPr>
        <w:rPr>
          <w:rFonts w:ascii="Arial" w:hAnsi="Arial" w:cs="Arial"/>
          <w:szCs w:val="24"/>
          <w:lang w:eastAsia="fi-FI"/>
        </w:rPr>
      </w:pPr>
    </w:p>
    <w:p w14:paraId="0413391E" w14:textId="75D7A667" w:rsidR="00F17E42" w:rsidRPr="00C11BAA" w:rsidRDefault="00F17E42" w:rsidP="004814E2">
      <w:pPr>
        <w:rPr>
          <w:rFonts w:ascii="Arial" w:hAnsi="Arial" w:cs="Arial"/>
          <w:b/>
          <w:bCs/>
          <w:szCs w:val="24"/>
          <w:lang w:eastAsia="fi-FI"/>
        </w:rPr>
      </w:pPr>
      <w:r w:rsidRPr="00C11BAA">
        <w:rPr>
          <w:rFonts w:ascii="Arial" w:hAnsi="Arial" w:cs="Arial"/>
          <w:b/>
          <w:bCs/>
          <w:szCs w:val="24"/>
          <w:lang w:eastAsia="fi-FI"/>
        </w:rPr>
        <w:t>Riskien ja epäkohtien tunnistaminen ja niiden korjaaminen</w:t>
      </w:r>
      <w:bookmarkEnd w:id="13"/>
    </w:p>
    <w:p w14:paraId="40952467" w14:textId="49C0B0FC" w:rsidR="004A2DF6" w:rsidRPr="00C11BAA" w:rsidRDefault="00AA1BD0" w:rsidP="004814E2">
      <w:pPr>
        <w:rPr>
          <w:rStyle w:val="normaltextrun"/>
          <w:rFonts w:ascii="Arial" w:hAnsi="Arial" w:cs="Arial"/>
          <w:color w:val="000000"/>
          <w:szCs w:val="24"/>
          <w:shd w:val="clear" w:color="auto" w:fill="FFFFFF"/>
        </w:rPr>
      </w:pPr>
      <w:bookmarkStart w:id="14" w:name="_Toc45556432"/>
      <w:r w:rsidRPr="00C11BAA">
        <w:rPr>
          <w:rStyle w:val="normaltextrun"/>
          <w:rFonts w:ascii="Arial" w:hAnsi="Arial" w:cs="Arial"/>
          <w:color w:val="000000"/>
          <w:szCs w:val="24"/>
          <w:shd w:val="clear" w:color="auto" w:fill="FFFFFF"/>
        </w:rPr>
        <w:t>Taito Pohjois-Pohjanmaan omavalvonta perustuu riskienhallintaan</w:t>
      </w:r>
      <w:r w:rsidR="00256619" w:rsidRPr="00C11BAA">
        <w:rPr>
          <w:rStyle w:val="normaltextrun"/>
          <w:rFonts w:ascii="Arial" w:hAnsi="Arial" w:cs="Arial"/>
          <w:color w:val="000000"/>
          <w:szCs w:val="24"/>
          <w:shd w:val="clear" w:color="auto" w:fill="FFFFFF"/>
        </w:rPr>
        <w:t xml:space="preserve">. Lähtökohtana on asiakasturvallisuus ja myös henkilöstön turvallisuus. </w:t>
      </w:r>
      <w:r w:rsidR="009F6623" w:rsidRPr="00C11BAA">
        <w:rPr>
          <w:rStyle w:val="normaltextrun"/>
          <w:rFonts w:ascii="Arial" w:hAnsi="Arial" w:cs="Arial"/>
          <w:color w:val="000000"/>
          <w:szCs w:val="24"/>
          <w:shd w:val="clear" w:color="auto" w:fill="FFFFFF"/>
        </w:rPr>
        <w:t xml:space="preserve">Arvioimme uhkia ja epäkohtia asiakkaan </w:t>
      </w:r>
      <w:r w:rsidR="004A2DF6" w:rsidRPr="00C11BAA">
        <w:rPr>
          <w:rStyle w:val="normaltextrun"/>
          <w:rFonts w:ascii="Arial" w:hAnsi="Arial" w:cs="Arial"/>
          <w:color w:val="000000"/>
          <w:szCs w:val="24"/>
          <w:shd w:val="clear" w:color="auto" w:fill="FFFFFF"/>
        </w:rPr>
        <w:t xml:space="preserve">saaman palvelun näkökulmasta sekä henkilöstön näkökulmasta. </w:t>
      </w:r>
    </w:p>
    <w:p w14:paraId="00529854" w14:textId="5AAD5C71" w:rsidR="00DD66F1" w:rsidRPr="00C11BAA" w:rsidRDefault="00DD66F1" w:rsidP="004814E2">
      <w:pPr>
        <w:rPr>
          <w:rStyle w:val="normaltextrun"/>
          <w:rFonts w:ascii="Arial" w:hAnsi="Arial" w:cs="Arial"/>
          <w:color w:val="000000"/>
          <w:szCs w:val="24"/>
          <w:shd w:val="clear" w:color="auto" w:fill="FFFFFF"/>
        </w:rPr>
      </w:pPr>
      <w:r w:rsidRPr="00C11BAA">
        <w:rPr>
          <w:rStyle w:val="normaltextrun"/>
          <w:rFonts w:ascii="Arial" w:hAnsi="Arial" w:cs="Arial"/>
          <w:color w:val="000000"/>
          <w:szCs w:val="24"/>
          <w:shd w:val="clear" w:color="auto" w:fill="FFFFFF"/>
        </w:rPr>
        <w:t>Riskien hallintaan kuuluu olennaisesti henkilöstömitoituksen riittävyydestä huolehtiminen</w:t>
      </w:r>
      <w:r w:rsidR="00C27688" w:rsidRPr="00C11BAA">
        <w:rPr>
          <w:rStyle w:val="normaltextrun"/>
          <w:rFonts w:ascii="Arial" w:hAnsi="Arial" w:cs="Arial"/>
          <w:color w:val="000000"/>
          <w:szCs w:val="24"/>
          <w:shd w:val="clear" w:color="auto" w:fill="FFFFFF"/>
        </w:rPr>
        <w:t xml:space="preserve"> ja esteetön työskentely. Asiakasryhmään liittyvät uhkat täytyy tunnistaa ja ennaltaehkäistä</w:t>
      </w:r>
      <w:r w:rsidR="00A507C7" w:rsidRPr="00C11BAA">
        <w:rPr>
          <w:rStyle w:val="normaltextrun"/>
          <w:rFonts w:ascii="Arial" w:hAnsi="Arial" w:cs="Arial"/>
          <w:color w:val="000000"/>
          <w:szCs w:val="24"/>
          <w:shd w:val="clear" w:color="auto" w:fill="FFFFFF"/>
        </w:rPr>
        <w:t xml:space="preserve">. </w:t>
      </w:r>
      <w:r w:rsidR="00262E99" w:rsidRPr="00C11BAA">
        <w:rPr>
          <w:rStyle w:val="normaltextrun"/>
          <w:rFonts w:ascii="Arial" w:hAnsi="Arial" w:cs="Arial"/>
          <w:color w:val="000000"/>
          <w:szCs w:val="24"/>
          <w:shd w:val="clear" w:color="auto" w:fill="FFFFFF"/>
        </w:rPr>
        <w:t>Työryhmän ilmapiiri</w:t>
      </w:r>
      <w:r w:rsidR="008751D0" w:rsidRPr="00C11BAA">
        <w:rPr>
          <w:rStyle w:val="normaltextrun"/>
          <w:rFonts w:ascii="Arial" w:hAnsi="Arial" w:cs="Arial"/>
          <w:color w:val="000000"/>
          <w:szCs w:val="24"/>
          <w:shd w:val="clear" w:color="auto" w:fill="FFFFFF"/>
        </w:rPr>
        <w:t xml:space="preserve"> on </w:t>
      </w:r>
      <w:r w:rsidR="00262E99" w:rsidRPr="00C11BAA">
        <w:rPr>
          <w:rStyle w:val="normaltextrun"/>
          <w:rFonts w:ascii="Arial" w:hAnsi="Arial" w:cs="Arial"/>
          <w:color w:val="000000"/>
          <w:szCs w:val="24"/>
          <w:shd w:val="clear" w:color="auto" w:fill="FFFFFF"/>
        </w:rPr>
        <w:t>salliva ja avoin</w:t>
      </w:r>
      <w:r w:rsidR="008751D0" w:rsidRPr="00C11BAA">
        <w:rPr>
          <w:rStyle w:val="normaltextrun"/>
          <w:rFonts w:ascii="Arial" w:hAnsi="Arial" w:cs="Arial"/>
          <w:color w:val="000000"/>
          <w:szCs w:val="24"/>
          <w:shd w:val="clear" w:color="auto" w:fill="FFFFFF"/>
        </w:rPr>
        <w:t xml:space="preserve">, joten </w:t>
      </w:r>
      <w:r w:rsidR="00262E99" w:rsidRPr="00C11BAA">
        <w:rPr>
          <w:rStyle w:val="normaltextrun"/>
          <w:rFonts w:ascii="Arial" w:hAnsi="Arial" w:cs="Arial"/>
          <w:color w:val="000000"/>
          <w:szCs w:val="24"/>
          <w:shd w:val="clear" w:color="auto" w:fill="FFFFFF"/>
        </w:rPr>
        <w:t xml:space="preserve">turvallisuuteen liittyvistä asioista saadaan ajantasaista tietoa sekä niistä saadaan avointa keskustelua aikaiseksi epäkohtien korjaamista varten. </w:t>
      </w:r>
    </w:p>
    <w:p w14:paraId="47C04E4A" w14:textId="5B633EC7" w:rsidR="008751D0" w:rsidRPr="00C11BAA" w:rsidRDefault="00ED7A02" w:rsidP="004814E2">
      <w:pPr>
        <w:rPr>
          <w:rStyle w:val="normaltextrun"/>
          <w:rFonts w:ascii="Arial" w:hAnsi="Arial" w:cs="Arial"/>
          <w:color w:val="000000"/>
          <w:szCs w:val="24"/>
          <w:shd w:val="clear" w:color="auto" w:fill="FFFFFF"/>
        </w:rPr>
      </w:pPr>
      <w:r w:rsidRPr="00C11BAA">
        <w:rPr>
          <w:rStyle w:val="normaltextrun"/>
          <w:rFonts w:ascii="Arial" w:hAnsi="Arial" w:cs="Arial"/>
          <w:color w:val="000000"/>
          <w:szCs w:val="24"/>
          <w:shd w:val="clear" w:color="auto" w:fill="FFFFFF"/>
        </w:rPr>
        <w:t xml:space="preserve">Asiakkaan saaman palvelun näkökulmasta riskienhallintaan kuuluu olennaisesti palveluun liittyvien lakien noudattaminen, johon kuuluu esimerkiksi </w:t>
      </w:r>
      <w:r w:rsidR="004E2527" w:rsidRPr="00C11BAA">
        <w:rPr>
          <w:rStyle w:val="normaltextrun"/>
          <w:rFonts w:ascii="Arial" w:hAnsi="Arial" w:cs="Arial"/>
          <w:color w:val="000000"/>
          <w:szCs w:val="24"/>
          <w:shd w:val="clear" w:color="auto" w:fill="FFFFFF"/>
        </w:rPr>
        <w:t xml:space="preserve">itsemääräämisoikeus, asiakkaan tietojen käsittely, salassapito sekä turvallinen toimintaympäristö. Kuntouttavassa työtoiminnassa käytetään </w:t>
      </w:r>
      <w:r w:rsidR="00652B93" w:rsidRPr="00C11BAA">
        <w:rPr>
          <w:rStyle w:val="normaltextrun"/>
          <w:rFonts w:ascii="Arial" w:hAnsi="Arial" w:cs="Arial"/>
          <w:color w:val="000000"/>
          <w:szCs w:val="24"/>
          <w:shd w:val="clear" w:color="auto" w:fill="FFFFFF"/>
        </w:rPr>
        <w:t xml:space="preserve">koneita ja työkaluja, joiden turvallinen käyttö varmistetaan. Asiakkaat tuovat myös omalta osaltaan esille epäkohdat ja uhat, joihin henkilökunta puuttuu nopealla aikataululla. </w:t>
      </w:r>
    </w:p>
    <w:p w14:paraId="05A8C1B3" w14:textId="77777777" w:rsidR="008751D0" w:rsidRPr="00C11BAA" w:rsidRDefault="008751D0" w:rsidP="004814E2">
      <w:pPr>
        <w:rPr>
          <w:rStyle w:val="normaltextrun"/>
          <w:rFonts w:ascii="Arial" w:hAnsi="Arial" w:cs="Arial"/>
          <w:color w:val="000000"/>
          <w:szCs w:val="24"/>
          <w:shd w:val="clear" w:color="auto" w:fill="FFFFFF"/>
        </w:rPr>
      </w:pPr>
    </w:p>
    <w:p w14:paraId="2FFC1BB8" w14:textId="0873CC3C" w:rsidR="00F17E42" w:rsidRPr="00C11BAA" w:rsidRDefault="00F17E42" w:rsidP="004814E2">
      <w:pPr>
        <w:rPr>
          <w:rFonts w:ascii="Arial" w:hAnsi="Arial" w:cs="Arial"/>
          <w:b/>
          <w:bCs/>
          <w:szCs w:val="24"/>
          <w:lang w:eastAsia="fi-FI"/>
        </w:rPr>
      </w:pPr>
      <w:r w:rsidRPr="00C11BAA">
        <w:rPr>
          <w:rFonts w:ascii="Arial" w:hAnsi="Arial" w:cs="Arial"/>
          <w:b/>
          <w:bCs/>
          <w:szCs w:val="24"/>
          <w:lang w:eastAsia="fi-FI"/>
        </w:rPr>
        <w:t>Riskienhallinnan järjestelmät ja menettelytavat</w:t>
      </w:r>
      <w:bookmarkEnd w:id="14"/>
    </w:p>
    <w:p w14:paraId="397DF6C7" w14:textId="0766312E" w:rsidR="00124C9A" w:rsidRPr="00C11BAA" w:rsidRDefault="00496246" w:rsidP="7115D6BB">
      <w:pPr>
        <w:rPr>
          <w:rStyle w:val="eop"/>
          <w:rFonts w:ascii="Arial" w:eastAsia="Calibri" w:hAnsi="Arial" w:cs="Arial"/>
          <w:color w:val="000000"/>
          <w:szCs w:val="24"/>
          <w:shd w:val="clear" w:color="auto" w:fill="FFFFFF"/>
        </w:rPr>
      </w:pPr>
      <w:bookmarkStart w:id="15" w:name="_Toc45556433"/>
      <w:r w:rsidRPr="00C11BAA">
        <w:rPr>
          <w:rStyle w:val="eop"/>
          <w:rFonts w:ascii="Arial" w:eastAsia="Calibri" w:hAnsi="Arial" w:cs="Arial"/>
          <w:color w:val="000000"/>
          <w:szCs w:val="24"/>
          <w:shd w:val="clear" w:color="auto" w:fill="FFFFFF"/>
        </w:rPr>
        <w:t xml:space="preserve">Työnantaja ohjeistaa ja perehdyttää henkilöstöä turvallisuusasioissa. Työntekijät osallistuvat toimipisteittäin </w:t>
      </w:r>
      <w:r w:rsidR="00983F9C" w:rsidRPr="00C11BAA">
        <w:rPr>
          <w:rStyle w:val="eop"/>
          <w:rFonts w:ascii="Arial" w:eastAsia="Calibri" w:hAnsi="Arial" w:cs="Arial"/>
          <w:color w:val="000000"/>
          <w:szCs w:val="24"/>
          <w:shd w:val="clear" w:color="auto" w:fill="FFFFFF"/>
        </w:rPr>
        <w:t>riskien arviointiin ja epäkohtien korjaamiseen.</w:t>
      </w:r>
      <w:r w:rsidR="00225205" w:rsidRPr="00C11BAA">
        <w:rPr>
          <w:rStyle w:val="eop"/>
          <w:rFonts w:ascii="Arial" w:eastAsia="Calibri" w:hAnsi="Arial" w:cs="Arial"/>
          <w:color w:val="000000"/>
          <w:szCs w:val="24"/>
          <w:shd w:val="clear" w:color="auto" w:fill="FFFFFF"/>
        </w:rPr>
        <w:t xml:space="preserve"> </w:t>
      </w:r>
      <w:r w:rsidR="00C24328" w:rsidRPr="00C11BAA">
        <w:rPr>
          <w:rStyle w:val="eop"/>
          <w:rFonts w:ascii="Arial" w:eastAsia="Calibri" w:hAnsi="Arial" w:cs="Arial"/>
          <w:color w:val="000000"/>
          <w:szCs w:val="24"/>
          <w:shd w:val="clear" w:color="auto" w:fill="FFFFFF"/>
        </w:rPr>
        <w:t>Riskienarviointi</w:t>
      </w:r>
      <w:r w:rsidR="00F5146D" w:rsidRPr="00C11BAA">
        <w:rPr>
          <w:rStyle w:val="eop"/>
          <w:rFonts w:ascii="Arial" w:eastAsia="Calibri" w:hAnsi="Arial" w:cs="Arial"/>
          <w:color w:val="000000"/>
          <w:szCs w:val="24"/>
          <w:shd w:val="clear" w:color="auto" w:fill="FFFFFF"/>
        </w:rPr>
        <w:t xml:space="preserve"> tehdään 1 vuoden välein tammikuussa samaan aikaan omavalvontasuunnitelman päivittämisen yhteydessä. Riskienarviointiin käyte</w:t>
      </w:r>
      <w:r w:rsidR="008D1704" w:rsidRPr="00C11BAA">
        <w:rPr>
          <w:rStyle w:val="eop"/>
          <w:rFonts w:ascii="Arial" w:eastAsia="Calibri" w:hAnsi="Arial" w:cs="Arial"/>
          <w:color w:val="000000"/>
          <w:szCs w:val="24"/>
          <w:shd w:val="clear" w:color="auto" w:fill="FFFFFF"/>
        </w:rPr>
        <w:t xml:space="preserve">tään Työterveyslaitoksen lomaketta, joka tallennetaan kuntouttavan työtoiminnan </w:t>
      </w:r>
      <w:r w:rsidR="00EF18D2" w:rsidRPr="00C11BAA">
        <w:rPr>
          <w:rStyle w:val="eop"/>
          <w:rFonts w:ascii="Arial" w:eastAsia="Calibri" w:hAnsi="Arial" w:cs="Arial"/>
          <w:color w:val="000000"/>
          <w:szCs w:val="24"/>
          <w:shd w:val="clear" w:color="auto" w:fill="FFFFFF"/>
        </w:rPr>
        <w:t>verkko</w:t>
      </w:r>
      <w:r w:rsidR="008D1704" w:rsidRPr="00C11BAA">
        <w:rPr>
          <w:rStyle w:val="eop"/>
          <w:rFonts w:ascii="Arial" w:eastAsia="Calibri" w:hAnsi="Arial" w:cs="Arial"/>
          <w:color w:val="000000"/>
          <w:szCs w:val="24"/>
          <w:shd w:val="clear" w:color="auto" w:fill="FFFFFF"/>
        </w:rPr>
        <w:t xml:space="preserve">kansioon. </w:t>
      </w:r>
    </w:p>
    <w:p w14:paraId="3BBE0594" w14:textId="28377BAD" w:rsidR="00D573AE" w:rsidRPr="00C11BAA" w:rsidRDefault="00195D31" w:rsidP="7115D6BB">
      <w:p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 xml:space="preserve">Riskienarviointilomakkeen pohjalta voidaan tunnistaa jo etukäteen epäkohtia ja uhkatilanteita, joihin pystytään näin ollen puuttumaan ennaltaehkäisevästi. </w:t>
      </w:r>
      <w:r w:rsidR="00465E0E" w:rsidRPr="00C11BAA">
        <w:rPr>
          <w:rStyle w:val="eop"/>
          <w:rFonts w:ascii="Arial" w:eastAsia="Calibri" w:hAnsi="Arial" w:cs="Arial"/>
          <w:color w:val="000000"/>
          <w:szCs w:val="24"/>
          <w:shd w:val="clear" w:color="auto" w:fill="FFFFFF"/>
        </w:rPr>
        <w:t>Ennaltaehkäisevät toimenpiteet ja niihin liittyvät ehdotukset kirjataan arviointilomakkeeseen</w:t>
      </w:r>
      <w:r w:rsidR="00D573AE" w:rsidRPr="00C11BAA">
        <w:rPr>
          <w:rStyle w:val="eop"/>
          <w:rFonts w:ascii="Arial" w:eastAsia="Calibri" w:hAnsi="Arial" w:cs="Arial"/>
          <w:color w:val="000000"/>
          <w:szCs w:val="24"/>
          <w:shd w:val="clear" w:color="auto" w:fill="FFFFFF"/>
        </w:rPr>
        <w:t xml:space="preserve">. </w:t>
      </w:r>
    </w:p>
    <w:p w14:paraId="63B44C3C" w14:textId="312E256C" w:rsidR="001C690B" w:rsidRPr="00C11BAA" w:rsidRDefault="005B1154" w:rsidP="004814E2">
      <w:pPr>
        <w:rPr>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Riskienhallintaan</w:t>
      </w:r>
      <w:r w:rsidR="00DD24DD" w:rsidRPr="00C11BAA">
        <w:rPr>
          <w:rStyle w:val="eop"/>
          <w:rFonts w:ascii="Arial" w:eastAsia="Calibri" w:hAnsi="Arial" w:cs="Arial"/>
          <w:color w:val="000000"/>
          <w:szCs w:val="24"/>
          <w:shd w:val="clear" w:color="auto" w:fill="FFFFFF"/>
        </w:rPr>
        <w:t xml:space="preserve"> olennaisena osana kuuluu perehdytyskansio, joka on tarkoitettu sekä asiakkaille, että työntekijöille. </w:t>
      </w:r>
      <w:r w:rsidR="00F673CC" w:rsidRPr="00C11BAA">
        <w:rPr>
          <w:rStyle w:val="eop"/>
          <w:rFonts w:ascii="Arial" w:eastAsia="Calibri" w:hAnsi="Arial" w:cs="Arial"/>
          <w:color w:val="000000"/>
          <w:szCs w:val="24"/>
          <w:shd w:val="clear" w:color="auto" w:fill="FFFFFF"/>
        </w:rPr>
        <w:t xml:space="preserve">Kansio luetaan sekä työn alussa, että palvelun alussa. </w:t>
      </w:r>
      <w:r w:rsidR="00CF79BD" w:rsidRPr="00C11BAA">
        <w:rPr>
          <w:rStyle w:val="eop"/>
          <w:rFonts w:ascii="Arial" w:eastAsia="Calibri" w:hAnsi="Arial" w:cs="Arial"/>
          <w:color w:val="000000"/>
          <w:szCs w:val="24"/>
          <w:shd w:val="clear" w:color="auto" w:fill="FFFFFF"/>
        </w:rPr>
        <w:t xml:space="preserve">Siinä ohjeistetaan selkeästi mitä ilmoitusvelvollisuus tarkoittaa niin asiakkaan kuin työtekijänkin kohdalla. </w:t>
      </w:r>
      <w:r w:rsidR="001500F6" w:rsidRPr="00C11BAA">
        <w:rPr>
          <w:rStyle w:val="eop"/>
          <w:rFonts w:ascii="Arial" w:eastAsia="Calibri" w:hAnsi="Arial" w:cs="Arial"/>
          <w:color w:val="000000"/>
          <w:szCs w:val="24"/>
          <w:shd w:val="clear" w:color="auto" w:fill="FFFFFF"/>
        </w:rPr>
        <w:t xml:space="preserve">Perehdytyskansioon sisällytetään myös lomake, mihin asiakas/työntekijä kuittaa </w:t>
      </w:r>
      <w:r w:rsidR="001500F6" w:rsidRPr="00C11BAA">
        <w:rPr>
          <w:rStyle w:val="eop"/>
          <w:rFonts w:ascii="Arial" w:eastAsia="Calibri" w:hAnsi="Arial" w:cs="Arial"/>
          <w:color w:val="000000"/>
          <w:szCs w:val="24"/>
          <w:shd w:val="clear" w:color="auto" w:fill="FFFFFF"/>
        </w:rPr>
        <w:lastRenderedPageBreak/>
        <w:t xml:space="preserve">perehdytyksensä tehdyksi. </w:t>
      </w:r>
      <w:r w:rsidRPr="00C11BAA">
        <w:rPr>
          <w:rStyle w:val="eop"/>
          <w:rFonts w:ascii="Arial" w:eastAsia="Calibri" w:hAnsi="Arial" w:cs="Arial"/>
          <w:color w:val="000000"/>
          <w:szCs w:val="24"/>
          <w:shd w:val="clear" w:color="auto" w:fill="FFFFFF"/>
        </w:rPr>
        <w:t>Kansiossa on selkeästi tieto siitä, mistä löytyy pelastussuunnitelmat</w:t>
      </w:r>
      <w:r w:rsidR="00CA47E9" w:rsidRPr="00C11BAA">
        <w:rPr>
          <w:rStyle w:val="eop"/>
          <w:rFonts w:ascii="Arial" w:eastAsia="Calibri" w:hAnsi="Arial" w:cs="Arial"/>
          <w:color w:val="000000"/>
          <w:szCs w:val="24"/>
          <w:shd w:val="clear" w:color="auto" w:fill="FFFFFF"/>
        </w:rPr>
        <w:t xml:space="preserve"> ja turvallisuussuunnitelma. </w:t>
      </w:r>
      <w:r w:rsidR="00EB6732" w:rsidRPr="00C11BAA">
        <w:rPr>
          <w:rStyle w:val="eop"/>
          <w:rFonts w:ascii="Arial" w:eastAsia="Calibri" w:hAnsi="Arial" w:cs="Arial"/>
          <w:color w:val="000000"/>
          <w:szCs w:val="24"/>
          <w:shd w:val="clear" w:color="auto" w:fill="FFFFFF"/>
        </w:rPr>
        <w:t xml:space="preserve">Perehdytyksessä on mukana myös turvallisuuskävely, jossa käydään läpi uloskäynnit, sammutusvälineet sekä ensiapuvälineet. </w:t>
      </w:r>
    </w:p>
    <w:p w14:paraId="2F189E1E" w14:textId="77777777" w:rsidR="00783E96" w:rsidRPr="00C11BAA" w:rsidRDefault="00783E96" w:rsidP="004814E2">
      <w:pPr>
        <w:rPr>
          <w:rFonts w:ascii="Arial" w:hAnsi="Arial" w:cs="Arial"/>
          <w:b/>
          <w:bCs/>
          <w:szCs w:val="24"/>
          <w:lang w:eastAsia="fi-FI"/>
        </w:rPr>
      </w:pPr>
    </w:p>
    <w:p w14:paraId="53DAB7EF" w14:textId="2CAACA1E" w:rsidR="00F17E42" w:rsidRPr="00C11BAA" w:rsidRDefault="00F17E42" w:rsidP="004814E2">
      <w:pPr>
        <w:rPr>
          <w:rFonts w:ascii="Arial" w:hAnsi="Arial" w:cs="Arial"/>
          <w:b/>
          <w:bCs/>
          <w:szCs w:val="24"/>
          <w:lang w:eastAsia="fi-FI"/>
        </w:rPr>
      </w:pPr>
      <w:r w:rsidRPr="00C11BAA">
        <w:rPr>
          <w:rFonts w:ascii="Arial" w:hAnsi="Arial" w:cs="Arial"/>
          <w:b/>
          <w:bCs/>
          <w:szCs w:val="24"/>
          <w:lang w:eastAsia="fi-FI"/>
        </w:rPr>
        <w:t>Riskienhallinnan työnjako</w:t>
      </w:r>
      <w:bookmarkEnd w:id="15"/>
    </w:p>
    <w:p w14:paraId="6D4BD923" w14:textId="57523F42" w:rsidR="005372A1" w:rsidRPr="00C11BAA" w:rsidRDefault="00241915" w:rsidP="005372A1">
      <w:pPr>
        <w:pStyle w:val="paragraph"/>
        <w:spacing w:before="0" w:beforeAutospacing="0" w:after="0" w:afterAutospacing="0"/>
        <w:jc w:val="both"/>
        <w:textAlignment w:val="baseline"/>
        <w:rPr>
          <w:rStyle w:val="eop"/>
          <w:rFonts w:ascii="Arial" w:hAnsi="Arial" w:cs="Arial"/>
        </w:rPr>
      </w:pPr>
      <w:r w:rsidRPr="00C11BAA">
        <w:rPr>
          <w:rStyle w:val="normaltextrun"/>
          <w:rFonts w:ascii="Arial" w:hAnsi="Arial" w:cs="Arial"/>
        </w:rPr>
        <w:t xml:space="preserve">Esihenkilöiden tehtävänä on huolehtia omavalvonnan ohjeistamisesta ja järjestämisestä sekä siitä, että työntekijöillä on riittävästi tietoa turvallisuusasioista. </w:t>
      </w:r>
      <w:r w:rsidR="0027024C" w:rsidRPr="00C11BAA">
        <w:rPr>
          <w:rStyle w:val="normaltextrun"/>
          <w:rFonts w:ascii="Arial" w:hAnsi="Arial" w:cs="Arial"/>
        </w:rPr>
        <w:t xml:space="preserve">Esihenkilö huolehtii siitä, että turvallisuuden varmistamiseksi on osoitettu riittävästi voimavaroja. </w:t>
      </w:r>
      <w:r w:rsidR="00AD5834" w:rsidRPr="00C11BAA">
        <w:rPr>
          <w:rStyle w:val="normaltextrun"/>
          <w:rFonts w:ascii="Arial" w:hAnsi="Arial" w:cs="Arial"/>
        </w:rPr>
        <w:t xml:space="preserve">Työpajalle nimitetään turvallisuusasioista vastaava henkilö. </w:t>
      </w:r>
      <w:r w:rsidR="005372A1" w:rsidRPr="00C11BAA">
        <w:rPr>
          <w:rStyle w:val="eop"/>
          <w:rFonts w:ascii="Arial" w:hAnsi="Arial" w:cs="Arial"/>
        </w:rPr>
        <w:t> </w:t>
      </w:r>
      <w:r w:rsidR="00E75859" w:rsidRPr="00C11BAA">
        <w:rPr>
          <w:rStyle w:val="eop"/>
          <w:rFonts w:ascii="Arial" w:hAnsi="Arial" w:cs="Arial"/>
        </w:rPr>
        <w:t xml:space="preserve">Esihenkilön vastuulla on tiedottaa henkilökuntaa </w:t>
      </w:r>
      <w:r w:rsidR="00540430" w:rsidRPr="00C11BAA">
        <w:rPr>
          <w:rStyle w:val="eop"/>
          <w:rFonts w:ascii="Arial" w:hAnsi="Arial" w:cs="Arial"/>
        </w:rPr>
        <w:t xml:space="preserve">turvallisuuskysymyksistä ja luoda myönteinen asenneympäristö asioiden käsittelylle. </w:t>
      </w:r>
    </w:p>
    <w:p w14:paraId="0951BAF8" w14:textId="1F7E7677" w:rsidR="00CD540A" w:rsidRPr="00C11BAA" w:rsidRDefault="00CD540A" w:rsidP="005372A1">
      <w:pPr>
        <w:pStyle w:val="paragraph"/>
        <w:spacing w:before="0" w:beforeAutospacing="0" w:after="0" w:afterAutospacing="0"/>
        <w:jc w:val="both"/>
        <w:textAlignment w:val="baseline"/>
        <w:rPr>
          <w:rStyle w:val="eop"/>
          <w:rFonts w:ascii="Arial" w:hAnsi="Arial" w:cs="Arial"/>
        </w:rPr>
      </w:pPr>
    </w:p>
    <w:p w14:paraId="519379D0" w14:textId="2E30FBC5" w:rsidR="00CD540A" w:rsidRPr="00C11BAA" w:rsidRDefault="00CD540A" w:rsidP="005372A1">
      <w:pPr>
        <w:pStyle w:val="paragraph"/>
        <w:spacing w:before="0" w:beforeAutospacing="0" w:after="0" w:afterAutospacing="0"/>
        <w:jc w:val="both"/>
        <w:textAlignment w:val="baseline"/>
        <w:rPr>
          <w:rStyle w:val="eop"/>
          <w:rFonts w:ascii="Arial" w:hAnsi="Arial" w:cs="Arial"/>
        </w:rPr>
      </w:pPr>
      <w:r w:rsidRPr="00C11BAA">
        <w:rPr>
          <w:rStyle w:val="eop"/>
          <w:rFonts w:ascii="Arial" w:hAnsi="Arial" w:cs="Arial"/>
        </w:rPr>
        <w:t xml:space="preserve">Perehdytyskansion tekoon ja päivitykseen nimitetään vastuuhenkilö, joka tiedottaa henkilökuntaa muutoksista. </w:t>
      </w:r>
    </w:p>
    <w:p w14:paraId="1EA81D17" w14:textId="3270B846" w:rsidR="00540430" w:rsidRPr="00C11BAA" w:rsidRDefault="00540430" w:rsidP="005372A1">
      <w:pPr>
        <w:pStyle w:val="paragraph"/>
        <w:spacing w:before="0" w:beforeAutospacing="0" w:after="0" w:afterAutospacing="0"/>
        <w:jc w:val="both"/>
        <w:textAlignment w:val="baseline"/>
        <w:rPr>
          <w:rStyle w:val="eop"/>
          <w:rFonts w:ascii="Arial" w:hAnsi="Arial" w:cs="Arial"/>
        </w:rPr>
      </w:pPr>
    </w:p>
    <w:p w14:paraId="295A22C2" w14:textId="3D5C6B5E" w:rsidR="00540430" w:rsidRPr="00C11BAA" w:rsidRDefault="00540430" w:rsidP="005372A1">
      <w:pPr>
        <w:pStyle w:val="paragraph"/>
        <w:spacing w:before="0" w:beforeAutospacing="0" w:after="0" w:afterAutospacing="0"/>
        <w:jc w:val="both"/>
        <w:textAlignment w:val="baseline"/>
        <w:rPr>
          <w:rStyle w:val="eop"/>
          <w:rFonts w:ascii="Arial" w:hAnsi="Arial" w:cs="Arial"/>
        </w:rPr>
      </w:pPr>
      <w:r w:rsidRPr="00C11BAA">
        <w:rPr>
          <w:rStyle w:val="eop"/>
          <w:rFonts w:ascii="Arial" w:hAnsi="Arial" w:cs="Arial"/>
        </w:rPr>
        <w:t xml:space="preserve">Henkilökunta osallistuu </w:t>
      </w:r>
      <w:r w:rsidR="001033EE" w:rsidRPr="00C11BAA">
        <w:rPr>
          <w:rStyle w:val="eop"/>
          <w:rFonts w:ascii="Arial" w:hAnsi="Arial" w:cs="Arial"/>
        </w:rPr>
        <w:t xml:space="preserve">omavalvontaan päivittäisessä työssään, havainnoi ja kiinnittää huomiota riskeihin ja pyrkii aktiivisesti vaikuttamaan riskitekijöiden poistamiseen. </w:t>
      </w:r>
      <w:r w:rsidR="002A6ACE" w:rsidRPr="00C11BAA">
        <w:rPr>
          <w:rStyle w:val="eop"/>
          <w:rFonts w:ascii="Arial" w:hAnsi="Arial" w:cs="Arial"/>
        </w:rPr>
        <w:t xml:space="preserve">Turvallisuutta parantavat toimenpiteet tehdään tiiminä ja uhkista ja riskitekijöistä pidetään avointa keskustelua. </w:t>
      </w:r>
    </w:p>
    <w:p w14:paraId="573E9C1C" w14:textId="77777777" w:rsidR="00783E96" w:rsidRPr="00C11BAA" w:rsidRDefault="00783E96" w:rsidP="005372A1">
      <w:pPr>
        <w:pStyle w:val="paragraph"/>
        <w:spacing w:before="0" w:beforeAutospacing="0" w:after="0" w:afterAutospacing="0"/>
        <w:jc w:val="both"/>
        <w:textAlignment w:val="baseline"/>
        <w:rPr>
          <w:rStyle w:val="eop"/>
          <w:rFonts w:ascii="Arial" w:hAnsi="Arial" w:cs="Arial"/>
          <w:b/>
          <w:bCs/>
        </w:rPr>
      </w:pPr>
    </w:p>
    <w:p w14:paraId="14B74423" w14:textId="77777777" w:rsidR="00783E96" w:rsidRPr="00C11BAA" w:rsidRDefault="00783E96" w:rsidP="005372A1">
      <w:pPr>
        <w:pStyle w:val="paragraph"/>
        <w:spacing w:before="0" w:beforeAutospacing="0" w:after="0" w:afterAutospacing="0"/>
        <w:jc w:val="both"/>
        <w:textAlignment w:val="baseline"/>
        <w:rPr>
          <w:rStyle w:val="eop"/>
          <w:rFonts w:ascii="Arial" w:hAnsi="Arial" w:cs="Arial"/>
          <w:b/>
          <w:bCs/>
        </w:rPr>
      </w:pPr>
    </w:p>
    <w:p w14:paraId="497767C2" w14:textId="55BDAA76" w:rsidR="001F0D48" w:rsidRPr="00C11BAA" w:rsidRDefault="001F0D48" w:rsidP="005372A1">
      <w:pPr>
        <w:pStyle w:val="paragraph"/>
        <w:spacing w:before="0" w:beforeAutospacing="0" w:after="0" w:afterAutospacing="0"/>
        <w:jc w:val="both"/>
        <w:textAlignment w:val="baseline"/>
        <w:rPr>
          <w:rStyle w:val="eop"/>
          <w:rFonts w:ascii="Arial" w:hAnsi="Arial" w:cs="Arial"/>
          <w:b/>
          <w:bCs/>
        </w:rPr>
      </w:pPr>
      <w:r w:rsidRPr="00C11BAA">
        <w:rPr>
          <w:rStyle w:val="eop"/>
          <w:rFonts w:ascii="Arial" w:hAnsi="Arial" w:cs="Arial"/>
          <w:b/>
          <w:bCs/>
        </w:rPr>
        <w:t>Riskienhallinna</w:t>
      </w:r>
      <w:r w:rsidR="00522279" w:rsidRPr="00C11BAA">
        <w:rPr>
          <w:rStyle w:val="eop"/>
          <w:rFonts w:ascii="Arial" w:hAnsi="Arial" w:cs="Arial"/>
          <w:b/>
          <w:bCs/>
        </w:rPr>
        <w:t>n toimeenpanon ohjeistus kuntouttavassa työtoiminnassa:</w:t>
      </w:r>
    </w:p>
    <w:p w14:paraId="36D2DE65" w14:textId="77777777" w:rsidR="00783E96" w:rsidRPr="00C11BAA" w:rsidRDefault="00783E96" w:rsidP="00522279">
      <w:pPr>
        <w:rPr>
          <w:rStyle w:val="eop"/>
          <w:rFonts w:ascii="Arial" w:eastAsia="Calibri" w:hAnsi="Arial" w:cs="Arial"/>
          <w:b/>
          <w:bCs/>
          <w:color w:val="000000"/>
          <w:szCs w:val="24"/>
          <w:shd w:val="clear" w:color="auto" w:fill="FFFFFF"/>
        </w:rPr>
      </w:pPr>
    </w:p>
    <w:p w14:paraId="578C6601" w14:textId="26376964" w:rsidR="00522279" w:rsidRPr="00C11BAA" w:rsidRDefault="00522279" w:rsidP="00522279">
      <w:p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 xml:space="preserve">Asiakastyö: </w:t>
      </w:r>
    </w:p>
    <w:p w14:paraId="4032244E" w14:textId="1D81C0C6" w:rsidR="00522279" w:rsidRPr="00C11BAA" w:rsidRDefault="00522279" w:rsidP="52F811A2">
      <w:pPr>
        <w:pStyle w:val="Luettelokappale"/>
        <w:numPr>
          <w:ilvl w:val="0"/>
          <w:numId w:val="16"/>
        </w:numPr>
        <w:rPr>
          <w:rStyle w:val="eop"/>
          <w:rFonts w:ascii="Arial" w:eastAsia="Calibri" w:hAnsi="Arial" w:cs="Arial"/>
          <w:color w:val="000000"/>
          <w:shd w:val="clear" w:color="auto" w:fill="FFFFFF"/>
        </w:rPr>
      </w:pPr>
      <w:r w:rsidRPr="52F811A2">
        <w:rPr>
          <w:rStyle w:val="eop"/>
          <w:rFonts w:ascii="Arial" w:eastAsia="Calibri" w:hAnsi="Arial" w:cs="Arial"/>
          <w:color w:val="000000"/>
          <w:shd w:val="clear" w:color="auto" w:fill="FFFFFF"/>
        </w:rPr>
        <w:t xml:space="preserve">Asiakkaan riskitiedot kirjataan </w:t>
      </w:r>
      <w:r w:rsidR="003F6C0A">
        <w:rPr>
          <w:rStyle w:val="eop"/>
          <w:rFonts w:ascii="Arial" w:eastAsia="Calibri" w:hAnsi="Arial" w:cs="Arial"/>
          <w:color w:val="000000"/>
          <w:shd w:val="clear" w:color="auto" w:fill="FFFFFF"/>
        </w:rPr>
        <w:t xml:space="preserve">asiakastietojärjestelmään </w:t>
      </w:r>
      <w:r w:rsidRPr="52F811A2">
        <w:rPr>
          <w:rStyle w:val="eop"/>
          <w:rFonts w:ascii="Arial" w:eastAsia="Calibri" w:hAnsi="Arial" w:cs="Arial"/>
          <w:color w:val="000000"/>
          <w:shd w:val="clear" w:color="auto" w:fill="FFFFFF"/>
        </w:rPr>
        <w:t>hänen omiin tietoihinsa, jos asiakas on itse antanut tiedo</w:t>
      </w:r>
      <w:r w:rsidR="7A81AA76" w:rsidRPr="52F811A2">
        <w:rPr>
          <w:rStyle w:val="eop"/>
          <w:rFonts w:ascii="Arial" w:eastAsia="Calibri" w:hAnsi="Arial" w:cs="Arial"/>
          <w:color w:val="000000"/>
          <w:shd w:val="clear" w:color="auto" w:fill="FFFFFF"/>
        </w:rPr>
        <w:t xml:space="preserve">t. </w:t>
      </w:r>
    </w:p>
    <w:p w14:paraId="5EA7AC69" w14:textId="0DB0A138" w:rsidR="00522279" w:rsidRPr="00C11BAA" w:rsidRDefault="00522279" w:rsidP="52F811A2">
      <w:pPr>
        <w:pStyle w:val="Luettelokappale"/>
        <w:numPr>
          <w:ilvl w:val="0"/>
          <w:numId w:val="16"/>
        </w:numPr>
        <w:rPr>
          <w:rStyle w:val="eop"/>
          <w:rFonts w:ascii="Arial" w:eastAsia="Calibri" w:hAnsi="Arial" w:cs="Arial"/>
          <w:color w:val="000000"/>
          <w:shd w:val="clear" w:color="auto" w:fill="FFFFFF"/>
        </w:rPr>
      </w:pPr>
      <w:r w:rsidRPr="52F811A2">
        <w:rPr>
          <w:rStyle w:val="eop"/>
          <w:rFonts w:ascii="Arial" w:eastAsia="Calibri" w:hAnsi="Arial" w:cs="Arial"/>
          <w:color w:val="000000"/>
          <w:shd w:val="clear" w:color="auto" w:fill="FFFFFF"/>
        </w:rPr>
        <w:t>Henkilökun</w:t>
      </w:r>
      <w:r w:rsidR="56A7EE6A" w:rsidRPr="52F811A2">
        <w:rPr>
          <w:rStyle w:val="eop"/>
          <w:rFonts w:ascii="Arial" w:eastAsia="Calibri" w:hAnsi="Arial" w:cs="Arial"/>
          <w:color w:val="000000"/>
          <w:shd w:val="clear" w:color="auto" w:fill="FFFFFF"/>
        </w:rPr>
        <w:t>nalle annetaan koulutusta</w:t>
      </w:r>
      <w:r w:rsidRPr="52F811A2">
        <w:rPr>
          <w:rStyle w:val="eop"/>
          <w:rFonts w:ascii="Arial" w:eastAsia="Calibri" w:hAnsi="Arial" w:cs="Arial"/>
          <w:color w:val="000000"/>
          <w:shd w:val="clear" w:color="auto" w:fill="FFFFFF"/>
        </w:rPr>
        <w:t xml:space="preserve"> väkivalta/uhkatilanteiden kohtaamiseen</w:t>
      </w:r>
      <w:r w:rsidR="0422A89A" w:rsidRPr="52F811A2">
        <w:rPr>
          <w:rStyle w:val="eop"/>
          <w:rFonts w:ascii="Arial" w:eastAsia="Calibri" w:hAnsi="Arial" w:cs="Arial"/>
          <w:color w:val="000000"/>
          <w:shd w:val="clear" w:color="auto" w:fill="FFFFFF"/>
        </w:rPr>
        <w:t xml:space="preserve">. </w:t>
      </w:r>
    </w:p>
    <w:p w14:paraId="618E1D72" w14:textId="77777777" w:rsidR="00522279" w:rsidRPr="00C11BAA" w:rsidRDefault="00522279" w:rsidP="00522279">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Asiakastilanteita ennakoidaan ja niitä käydään läpi tiimissä, jolloin myös sovitaan siitä, pystyykö kohtaamisen tekemään yksin vai onko mukana myös toinen ohjaaja</w:t>
      </w:r>
    </w:p>
    <w:p w14:paraId="240C8E6F" w14:textId="77777777" w:rsidR="00522279" w:rsidRPr="00C11BAA" w:rsidRDefault="00522279" w:rsidP="00522279">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työtilojen käyttö suunnitellaan turvalliseksi</w:t>
      </w:r>
    </w:p>
    <w:p w14:paraId="10C10102" w14:textId="53967208" w:rsidR="00522279" w:rsidRPr="00C11BAA" w:rsidRDefault="00522279" w:rsidP="00522279">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 xml:space="preserve">Henkilöstöllä on voimassa oleva ensiapukoulutus. Osalla työntekijöistä on alkusammutuskoulutus, työturvallisuuskortti sekä hygieniapassi. </w:t>
      </w:r>
    </w:p>
    <w:p w14:paraId="4DA180EF" w14:textId="2094FC91" w:rsidR="00931ECE" w:rsidRPr="00C11BAA" w:rsidRDefault="00931ECE" w:rsidP="00522279">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Asiakkaille oma perehdytys ja turvallisuuskävely toiminnan alkaessa</w:t>
      </w:r>
    </w:p>
    <w:p w14:paraId="5750648B" w14:textId="77777777" w:rsidR="00522279" w:rsidRPr="00C11BAA" w:rsidRDefault="00522279" w:rsidP="00522279">
      <w:p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Toimintaympäristöön liittyvät riskit:</w:t>
      </w:r>
    </w:p>
    <w:p w14:paraId="422E18E4" w14:textId="77777777" w:rsidR="00522279" w:rsidRPr="00C11BAA" w:rsidRDefault="00522279" w:rsidP="00522279">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Toimipisteessä on helposti löydettävissä turvallisuus- ja pelastussuunnitelma ja työntekijät tietävät miten toimia mahdollisissa hätätilanteissa</w:t>
      </w:r>
    </w:p>
    <w:p w14:paraId="7D7DA7FC" w14:textId="77777777" w:rsidR="00522279" w:rsidRPr="00C11BAA" w:rsidRDefault="00522279" w:rsidP="00522279">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 xml:space="preserve">Asiakas perehdytetään heti palvelun alkaessa turvallisuus- ja pelastussuunnitelmaan (ensiapukaappi, sammutusvälineet, poistumistiet, kokoontumispaikat) </w:t>
      </w:r>
    </w:p>
    <w:p w14:paraId="58A2617C" w14:textId="46CE4B51" w:rsidR="00522279" w:rsidRPr="00C11BAA" w:rsidRDefault="00522279" w:rsidP="00522279">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Toimintamme on avointa ja vierailijoita saa käydä. Niistä kuitenkin sovitaan etukäteen ja tiedotetaan vierailijoista sekä asiakkaille että koko henkilöstölle</w:t>
      </w:r>
    </w:p>
    <w:p w14:paraId="349C9663" w14:textId="77777777" w:rsidR="000E6B67" w:rsidRPr="00C11BAA" w:rsidRDefault="000E6B67" w:rsidP="00C47074">
      <w:pPr>
        <w:rPr>
          <w:rStyle w:val="eop"/>
          <w:rFonts w:ascii="Arial" w:eastAsia="Calibri" w:hAnsi="Arial" w:cs="Arial"/>
          <w:color w:val="000000"/>
          <w:szCs w:val="24"/>
          <w:shd w:val="clear" w:color="auto" w:fill="FFFFFF"/>
        </w:rPr>
      </w:pPr>
    </w:p>
    <w:p w14:paraId="3BBA73DF" w14:textId="1267D680" w:rsidR="00C47074" w:rsidRPr="00C11BAA" w:rsidRDefault="00377CF9" w:rsidP="00C47074">
      <w:p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Muut toimeenpanot</w:t>
      </w:r>
      <w:r w:rsidR="007309DD" w:rsidRPr="00C11BAA">
        <w:rPr>
          <w:rStyle w:val="eop"/>
          <w:rFonts w:ascii="Arial" w:eastAsia="Calibri" w:hAnsi="Arial" w:cs="Arial"/>
          <w:color w:val="000000"/>
          <w:szCs w:val="24"/>
          <w:shd w:val="clear" w:color="auto" w:fill="FFFFFF"/>
        </w:rPr>
        <w:t xml:space="preserve"> ja dokumentit liittyen riskienhallintaan</w:t>
      </w:r>
      <w:r w:rsidR="00C47074" w:rsidRPr="00C11BAA">
        <w:rPr>
          <w:rStyle w:val="eop"/>
          <w:rFonts w:ascii="Arial" w:eastAsia="Calibri" w:hAnsi="Arial" w:cs="Arial"/>
          <w:color w:val="000000"/>
          <w:szCs w:val="24"/>
          <w:shd w:val="clear" w:color="auto" w:fill="FFFFFF"/>
        </w:rPr>
        <w:t>:</w:t>
      </w:r>
    </w:p>
    <w:p w14:paraId="0036E362" w14:textId="2B8692B9" w:rsidR="00C47074" w:rsidRPr="00C11BAA" w:rsidRDefault="00C47074" w:rsidP="00C47074">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lastRenderedPageBreak/>
        <w:t>Perehdyty</w:t>
      </w:r>
      <w:r w:rsidR="00FF5647" w:rsidRPr="00C11BAA">
        <w:rPr>
          <w:rStyle w:val="eop"/>
          <w:rFonts w:ascii="Arial" w:eastAsia="Calibri" w:hAnsi="Arial" w:cs="Arial"/>
          <w:color w:val="000000"/>
          <w:szCs w:val="24"/>
          <w:shd w:val="clear" w:color="auto" w:fill="FFFFFF"/>
        </w:rPr>
        <w:t>skansio ja -lomake</w:t>
      </w:r>
    </w:p>
    <w:p w14:paraId="64B792EE" w14:textId="0879D7B0" w:rsidR="00FF5647" w:rsidRPr="00C11BAA" w:rsidRDefault="00190F7E" w:rsidP="00C47074">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 xml:space="preserve">Läheltäpiti-ilmoitusten täyttöohjeet ja </w:t>
      </w:r>
      <w:r w:rsidR="00EA3B75" w:rsidRPr="00C11BAA">
        <w:rPr>
          <w:rStyle w:val="eop"/>
          <w:rFonts w:ascii="Arial" w:eastAsia="Calibri" w:hAnsi="Arial" w:cs="Arial"/>
          <w:color w:val="000000"/>
          <w:szCs w:val="24"/>
          <w:shd w:val="clear" w:color="auto" w:fill="FFFFFF"/>
        </w:rPr>
        <w:t>ilmoitukset turvallisuuskansioon</w:t>
      </w:r>
    </w:p>
    <w:p w14:paraId="455427BF" w14:textId="09DA4BE9" w:rsidR="00EA3B75" w:rsidRPr="00C11BAA" w:rsidRDefault="00C1273D" w:rsidP="00C47074">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Turvallisuussuunnitelma</w:t>
      </w:r>
      <w:r w:rsidR="005E1BF6" w:rsidRPr="00C11BAA">
        <w:rPr>
          <w:rStyle w:val="eop"/>
          <w:rFonts w:ascii="Arial" w:eastAsia="Calibri" w:hAnsi="Arial" w:cs="Arial"/>
          <w:color w:val="000000"/>
          <w:szCs w:val="24"/>
          <w:shd w:val="clear" w:color="auto" w:fill="FFFFFF"/>
        </w:rPr>
        <w:t>,</w:t>
      </w:r>
      <w:r w:rsidR="007F0264" w:rsidRPr="00C11BAA">
        <w:rPr>
          <w:rStyle w:val="eop"/>
          <w:rFonts w:ascii="Arial" w:eastAsia="Calibri" w:hAnsi="Arial" w:cs="Arial"/>
          <w:color w:val="000000"/>
          <w:szCs w:val="24"/>
          <w:shd w:val="clear" w:color="auto" w:fill="FFFFFF"/>
        </w:rPr>
        <w:t xml:space="preserve"> joka sisältää</w:t>
      </w:r>
      <w:r w:rsidR="005E1BF6" w:rsidRPr="00C11BAA">
        <w:rPr>
          <w:rStyle w:val="eop"/>
          <w:rFonts w:ascii="Arial" w:eastAsia="Calibri" w:hAnsi="Arial" w:cs="Arial"/>
          <w:color w:val="000000"/>
          <w:szCs w:val="24"/>
          <w:shd w:val="clear" w:color="auto" w:fill="FFFFFF"/>
        </w:rPr>
        <w:t xml:space="preserve"> riskien arvioinnin yhteenvedon</w:t>
      </w:r>
    </w:p>
    <w:p w14:paraId="169EE31E" w14:textId="3DA9BA93" w:rsidR="00EB6732" w:rsidRPr="00C11BAA" w:rsidRDefault="00D9291D" w:rsidP="00C47074">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Turvallisuuskävelyohje</w:t>
      </w:r>
    </w:p>
    <w:p w14:paraId="33675C2A" w14:textId="74939BB6" w:rsidR="00D9291D" w:rsidRPr="00C11BAA" w:rsidRDefault="00D9291D" w:rsidP="00C47074">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Palotarkastuspöytäkirja</w:t>
      </w:r>
    </w:p>
    <w:p w14:paraId="5DC98549" w14:textId="4D444D0E" w:rsidR="007309DD" w:rsidRPr="00C11BAA" w:rsidRDefault="007309DD" w:rsidP="00C47074">
      <w:pPr>
        <w:pStyle w:val="Luettelokappale"/>
        <w:numPr>
          <w:ilvl w:val="0"/>
          <w:numId w:val="16"/>
        </w:numPr>
        <w:rPr>
          <w:rStyle w:val="eop"/>
          <w:rFonts w:ascii="Arial" w:eastAsia="Calibri" w:hAnsi="Arial" w:cs="Arial"/>
          <w:color w:val="000000"/>
          <w:szCs w:val="24"/>
          <w:shd w:val="clear" w:color="auto" w:fill="FFFFFF"/>
        </w:rPr>
      </w:pPr>
      <w:r w:rsidRPr="00C11BAA">
        <w:rPr>
          <w:rStyle w:val="eop"/>
          <w:rFonts w:ascii="Arial" w:eastAsia="Calibri" w:hAnsi="Arial" w:cs="Arial"/>
          <w:color w:val="000000"/>
          <w:szCs w:val="24"/>
          <w:shd w:val="clear" w:color="auto" w:fill="FFFFFF"/>
        </w:rPr>
        <w:t>Kiinteistön turvallisuusohjeet</w:t>
      </w:r>
    </w:p>
    <w:p w14:paraId="650454E2" w14:textId="57A7361D" w:rsidR="005D7218" w:rsidRPr="00C11BAA" w:rsidRDefault="005D7218" w:rsidP="005D7218">
      <w:pPr>
        <w:rPr>
          <w:rStyle w:val="eop"/>
          <w:rFonts w:ascii="Arial" w:eastAsia="Calibri" w:hAnsi="Arial" w:cs="Arial"/>
          <w:color w:val="000000"/>
          <w:szCs w:val="24"/>
          <w:shd w:val="clear" w:color="auto" w:fill="FFFFFF"/>
        </w:rPr>
      </w:pPr>
    </w:p>
    <w:p w14:paraId="4C18BBC9" w14:textId="598DAB88" w:rsidR="00846B73" w:rsidRPr="00C11BAA" w:rsidRDefault="00846B73" w:rsidP="007309DD">
      <w:pPr>
        <w:pStyle w:val="paragraph"/>
        <w:spacing w:before="0" w:beforeAutospacing="0" w:after="0" w:afterAutospacing="0"/>
        <w:jc w:val="both"/>
        <w:textAlignment w:val="baseline"/>
        <w:rPr>
          <w:rStyle w:val="eop"/>
          <w:rFonts w:ascii="Arial" w:hAnsi="Arial" w:cs="Arial"/>
        </w:rPr>
      </w:pPr>
      <w:bookmarkStart w:id="16" w:name="_Toc45556435"/>
    </w:p>
    <w:p w14:paraId="374A739B" w14:textId="54EA9F18" w:rsidR="52F811A2" w:rsidRDefault="52F811A2" w:rsidP="52F811A2">
      <w:pPr>
        <w:rPr>
          <w:rFonts w:ascii="Arial" w:hAnsi="Arial" w:cs="Arial"/>
          <w:b/>
          <w:bCs/>
          <w:lang w:eastAsia="fi-FI"/>
        </w:rPr>
      </w:pPr>
    </w:p>
    <w:p w14:paraId="7AB4CCFB" w14:textId="795E50EA" w:rsidR="52F811A2" w:rsidRDefault="52F811A2" w:rsidP="52F811A2">
      <w:pPr>
        <w:rPr>
          <w:rFonts w:ascii="Arial" w:hAnsi="Arial" w:cs="Arial"/>
          <w:b/>
          <w:bCs/>
          <w:lang w:eastAsia="fi-FI"/>
        </w:rPr>
      </w:pPr>
    </w:p>
    <w:p w14:paraId="1A28C981" w14:textId="0244BF91" w:rsidR="00F17E42" w:rsidRPr="00C11BAA" w:rsidRDefault="00F17E42" w:rsidP="004814E2">
      <w:pPr>
        <w:rPr>
          <w:rFonts w:ascii="Arial" w:hAnsi="Arial" w:cs="Arial"/>
          <w:b/>
          <w:bCs/>
          <w:szCs w:val="24"/>
          <w:lang w:eastAsia="fi-FI"/>
        </w:rPr>
      </w:pPr>
      <w:r w:rsidRPr="00C11BAA">
        <w:rPr>
          <w:rFonts w:ascii="Arial" w:hAnsi="Arial" w:cs="Arial"/>
          <w:b/>
          <w:bCs/>
          <w:szCs w:val="24"/>
          <w:lang w:eastAsia="fi-FI"/>
        </w:rPr>
        <w:t>Riskien tunnistaminen</w:t>
      </w:r>
      <w:bookmarkEnd w:id="16"/>
    </w:p>
    <w:p w14:paraId="580669DB" w14:textId="2B671357" w:rsidR="00F17E42" w:rsidRPr="00C11BAA" w:rsidRDefault="00183F1B" w:rsidP="004238A6">
      <w:pPr>
        <w:rPr>
          <w:rStyle w:val="normaltextrun"/>
          <w:rFonts w:ascii="Arial" w:hAnsi="Arial" w:cs="Arial"/>
          <w:color w:val="000000"/>
          <w:szCs w:val="24"/>
          <w:shd w:val="clear" w:color="auto" w:fill="FFFFFF"/>
        </w:rPr>
      </w:pPr>
      <w:r w:rsidRPr="00C11BAA">
        <w:rPr>
          <w:rStyle w:val="normaltextrun"/>
          <w:rFonts w:ascii="Arial" w:hAnsi="Arial" w:cs="Arial"/>
          <w:color w:val="000000"/>
          <w:szCs w:val="24"/>
          <w:shd w:val="clear" w:color="auto" w:fill="FFFFFF"/>
        </w:rPr>
        <w:t>Riskien tunnistaminen tehdään riskienarviointilomakkeella. Tähän osallistuu koko henkilöstä</w:t>
      </w:r>
      <w:r w:rsidR="0009065E" w:rsidRPr="00C11BAA">
        <w:rPr>
          <w:rStyle w:val="normaltextrun"/>
          <w:rFonts w:ascii="Arial" w:hAnsi="Arial" w:cs="Arial"/>
          <w:color w:val="000000"/>
          <w:szCs w:val="24"/>
          <w:shd w:val="clear" w:color="auto" w:fill="FFFFFF"/>
        </w:rPr>
        <w:t xml:space="preserve">. Riskien hallinnan prosesseissa ja toimeenpanoissa riskien tunnistaminen on olennainen osa toimintaa. </w:t>
      </w:r>
      <w:r w:rsidR="003C3223" w:rsidRPr="00C11BAA">
        <w:rPr>
          <w:rStyle w:val="normaltextrun"/>
          <w:rFonts w:ascii="Arial" w:hAnsi="Arial" w:cs="Arial"/>
          <w:color w:val="000000"/>
          <w:szCs w:val="24"/>
          <w:shd w:val="clear" w:color="auto" w:fill="FFFFFF"/>
        </w:rPr>
        <w:t>Henkilökunta osallistuu riskien tunnis</w:t>
      </w:r>
      <w:r w:rsidR="00957568" w:rsidRPr="00C11BAA">
        <w:rPr>
          <w:rStyle w:val="normaltextrun"/>
          <w:rFonts w:ascii="Arial" w:hAnsi="Arial" w:cs="Arial"/>
          <w:color w:val="000000"/>
          <w:szCs w:val="24"/>
          <w:shd w:val="clear" w:color="auto" w:fill="FFFFFF"/>
        </w:rPr>
        <w:t xml:space="preserve">tamiseen päivittäisessä työssään havainnoimalla. </w:t>
      </w:r>
    </w:p>
    <w:p w14:paraId="57FEA622" w14:textId="77777777" w:rsidR="00E50E33" w:rsidRPr="00C11BAA" w:rsidRDefault="00E50E33" w:rsidP="004238A6">
      <w:pPr>
        <w:rPr>
          <w:rStyle w:val="normaltextrun"/>
          <w:rFonts w:ascii="Arial" w:hAnsi="Arial" w:cs="Arial"/>
          <w:b/>
          <w:bCs/>
          <w:color w:val="000000"/>
          <w:szCs w:val="24"/>
          <w:shd w:val="clear" w:color="auto" w:fill="FFFFFF"/>
        </w:rPr>
      </w:pPr>
    </w:p>
    <w:p w14:paraId="7E617885" w14:textId="1C430F9A" w:rsidR="00E50E33" w:rsidRPr="00C11BAA" w:rsidRDefault="00E50E33" w:rsidP="004238A6">
      <w:pPr>
        <w:rPr>
          <w:rStyle w:val="normaltextrun"/>
          <w:rFonts w:ascii="Arial" w:hAnsi="Arial" w:cs="Arial"/>
          <w:b/>
          <w:bCs/>
          <w:color w:val="000000"/>
          <w:szCs w:val="24"/>
          <w:shd w:val="clear" w:color="auto" w:fill="FFFFFF"/>
        </w:rPr>
      </w:pPr>
      <w:r w:rsidRPr="00C11BAA">
        <w:rPr>
          <w:rStyle w:val="normaltextrun"/>
          <w:rFonts w:ascii="Arial" w:hAnsi="Arial" w:cs="Arial"/>
          <w:b/>
          <w:bCs/>
          <w:color w:val="000000"/>
          <w:szCs w:val="24"/>
          <w:shd w:val="clear" w:color="auto" w:fill="FFFFFF"/>
        </w:rPr>
        <w:t>Ilmoitusvelvollisuus</w:t>
      </w:r>
      <w:r w:rsidR="00063B74" w:rsidRPr="00C11BAA">
        <w:rPr>
          <w:rStyle w:val="normaltextrun"/>
          <w:rFonts w:ascii="Arial" w:hAnsi="Arial" w:cs="Arial"/>
          <w:b/>
          <w:bCs/>
          <w:color w:val="000000"/>
          <w:szCs w:val="24"/>
          <w:shd w:val="clear" w:color="auto" w:fill="FFFFFF"/>
        </w:rPr>
        <w:t xml:space="preserve"> ja menettely</w:t>
      </w:r>
    </w:p>
    <w:p w14:paraId="49BDD396" w14:textId="340B4A45" w:rsidR="00940B1A" w:rsidRPr="00C11BAA" w:rsidRDefault="00E50E33" w:rsidP="52F811A2">
      <w:pPr>
        <w:rPr>
          <w:rStyle w:val="normaltextrun"/>
          <w:rFonts w:ascii="Arial" w:hAnsi="Arial" w:cs="Arial"/>
          <w:color w:val="000000"/>
          <w:shd w:val="clear" w:color="auto" w:fill="FFFFFF"/>
        </w:rPr>
      </w:pPr>
      <w:r w:rsidRPr="52F811A2">
        <w:rPr>
          <w:rStyle w:val="normaltextrun"/>
          <w:rFonts w:ascii="Arial" w:hAnsi="Arial" w:cs="Arial"/>
          <w:color w:val="000000"/>
          <w:shd w:val="clear" w:color="auto" w:fill="FFFFFF"/>
        </w:rPr>
        <w:t xml:space="preserve">Henkilöstön on ilmoitettava viipymättä toiminnasta vastaavalle henkilölle, jos hän huomaa tai saa tietoonsa epäkohdan tai ilmeisen epäkohdan uhan </w:t>
      </w:r>
      <w:r w:rsidR="00745DCD" w:rsidRPr="52F811A2">
        <w:rPr>
          <w:rStyle w:val="normaltextrun"/>
          <w:rFonts w:ascii="Arial" w:hAnsi="Arial" w:cs="Arial"/>
          <w:color w:val="000000"/>
          <w:shd w:val="clear" w:color="auto" w:fill="FFFFFF"/>
        </w:rPr>
        <w:t>joko työympäristössä tai asiakasturvallisuudessa.</w:t>
      </w:r>
      <w:r w:rsidR="00553581" w:rsidRPr="52F811A2">
        <w:rPr>
          <w:rStyle w:val="normaltextrun"/>
          <w:rFonts w:ascii="Arial" w:hAnsi="Arial" w:cs="Arial"/>
          <w:color w:val="000000"/>
          <w:shd w:val="clear" w:color="auto" w:fill="FFFFFF"/>
        </w:rPr>
        <w:t xml:space="preserve"> </w:t>
      </w:r>
      <w:r w:rsidR="000501FA" w:rsidRPr="52F811A2">
        <w:rPr>
          <w:rStyle w:val="normaltextrun"/>
          <w:rFonts w:ascii="Arial" w:hAnsi="Arial" w:cs="Arial"/>
          <w:color w:val="000000"/>
          <w:shd w:val="clear" w:color="auto" w:fill="FFFFFF"/>
        </w:rPr>
        <w:t>Ilmoitus tehdään kirjallisest</w:t>
      </w:r>
      <w:r w:rsidR="21DC748A" w:rsidRPr="52F811A2">
        <w:rPr>
          <w:rStyle w:val="normaltextrun"/>
          <w:rFonts w:ascii="Arial" w:hAnsi="Arial" w:cs="Arial"/>
          <w:color w:val="000000"/>
          <w:shd w:val="clear" w:color="auto" w:fill="FFFFFF"/>
        </w:rPr>
        <w:t>i</w:t>
      </w:r>
      <w:r w:rsidR="000501FA" w:rsidRPr="52F811A2">
        <w:rPr>
          <w:rStyle w:val="normaltextrun"/>
          <w:rFonts w:ascii="Arial" w:hAnsi="Arial" w:cs="Arial"/>
          <w:color w:val="000000"/>
          <w:shd w:val="clear" w:color="auto" w:fill="FFFFFF"/>
        </w:rPr>
        <w:t xml:space="preserve"> </w:t>
      </w:r>
      <w:r w:rsidR="0085049E" w:rsidRPr="52F811A2">
        <w:rPr>
          <w:rStyle w:val="normaltextrun"/>
          <w:rFonts w:ascii="Arial" w:hAnsi="Arial" w:cs="Arial"/>
          <w:color w:val="000000"/>
          <w:shd w:val="clear" w:color="auto" w:fill="FFFFFF"/>
        </w:rPr>
        <w:t xml:space="preserve">täyttämällä työtapaturma/läheltäpitilomake, joka löytyy turvallisuus ja perehdytyskansiosta. </w:t>
      </w:r>
      <w:r w:rsidR="009B01BC" w:rsidRPr="52F811A2">
        <w:rPr>
          <w:rStyle w:val="normaltextrun"/>
          <w:rFonts w:ascii="Arial" w:hAnsi="Arial" w:cs="Arial"/>
          <w:color w:val="000000"/>
          <w:shd w:val="clear" w:color="auto" w:fill="FFFFFF"/>
        </w:rPr>
        <w:t xml:space="preserve">Ilmoitus </w:t>
      </w:r>
      <w:r w:rsidR="00092B9E" w:rsidRPr="52F811A2">
        <w:rPr>
          <w:rStyle w:val="normaltextrun"/>
          <w:rFonts w:ascii="Arial" w:hAnsi="Arial" w:cs="Arial"/>
          <w:color w:val="000000"/>
          <w:shd w:val="clear" w:color="auto" w:fill="FFFFFF"/>
        </w:rPr>
        <w:t xml:space="preserve">täytetään mahdollisimman tarkkaan kuvaillen ja luovutetaan vastaavalle ohjaajalle. </w:t>
      </w:r>
      <w:r w:rsidR="00135484" w:rsidRPr="52F811A2">
        <w:rPr>
          <w:rStyle w:val="normaltextrun"/>
          <w:rFonts w:ascii="Arial" w:hAnsi="Arial" w:cs="Arial"/>
          <w:color w:val="000000"/>
          <w:shd w:val="clear" w:color="auto" w:fill="FFFFFF"/>
        </w:rPr>
        <w:t>Ilmoituksen tehneeseen henkilöön ei saa</w:t>
      </w:r>
      <w:r w:rsidR="006D25C1" w:rsidRPr="52F811A2">
        <w:rPr>
          <w:rStyle w:val="normaltextrun"/>
          <w:rFonts w:ascii="Arial" w:hAnsi="Arial" w:cs="Arial"/>
          <w:color w:val="000000"/>
          <w:shd w:val="clear" w:color="auto" w:fill="FFFFFF"/>
        </w:rPr>
        <w:t xml:space="preserve"> kohdistaa kielteisiä vastatoimia. </w:t>
      </w:r>
    </w:p>
    <w:p w14:paraId="430DC01D" w14:textId="5DE95F05" w:rsidR="00553581" w:rsidRPr="00C11BAA" w:rsidRDefault="00194E37" w:rsidP="004238A6">
      <w:pPr>
        <w:rPr>
          <w:rStyle w:val="normaltextrun"/>
          <w:rFonts w:ascii="Arial" w:hAnsi="Arial" w:cs="Arial"/>
          <w:color w:val="000000"/>
          <w:szCs w:val="24"/>
          <w:shd w:val="clear" w:color="auto" w:fill="FFFFFF"/>
        </w:rPr>
      </w:pPr>
      <w:r w:rsidRPr="00C11BAA">
        <w:rPr>
          <w:rStyle w:val="normaltextrun"/>
          <w:rFonts w:ascii="Arial" w:hAnsi="Arial" w:cs="Arial"/>
          <w:color w:val="000000"/>
          <w:szCs w:val="24"/>
          <w:shd w:val="clear" w:color="auto" w:fill="FFFFFF"/>
        </w:rPr>
        <w:t xml:space="preserve">Henkilökunnalla on Sosiaalihuoltolain 48 ja 49 </w:t>
      </w:r>
      <w:r w:rsidR="00B67501" w:rsidRPr="00C11BAA">
        <w:rPr>
          <w:rStyle w:val="normaltextrun"/>
          <w:rFonts w:ascii="Arial" w:hAnsi="Arial" w:cs="Arial"/>
          <w:color w:val="000000"/>
          <w:szCs w:val="24"/>
          <w:shd w:val="clear" w:color="auto" w:fill="FFFFFF"/>
        </w:rPr>
        <w:t>§</w:t>
      </w:r>
      <w:r w:rsidR="003302E8" w:rsidRPr="00C11BAA">
        <w:rPr>
          <w:rStyle w:val="normaltextrun"/>
          <w:rFonts w:ascii="Arial" w:hAnsi="Arial" w:cs="Arial"/>
          <w:color w:val="000000"/>
          <w:szCs w:val="24"/>
          <w:shd w:val="clear" w:color="auto" w:fill="FFFFFF"/>
        </w:rPr>
        <w:t xml:space="preserve"> mukainen velvollisuus ilmoittaa viipymättä toiminnasta vastaavalle henkilölle tehtävissään havaitsemi</w:t>
      </w:r>
      <w:r w:rsidR="00EC2A23" w:rsidRPr="00C11BAA">
        <w:rPr>
          <w:rStyle w:val="normaltextrun"/>
          <w:rFonts w:ascii="Arial" w:hAnsi="Arial" w:cs="Arial"/>
          <w:color w:val="000000"/>
          <w:szCs w:val="24"/>
          <w:shd w:val="clear" w:color="auto" w:fill="FFFFFF"/>
        </w:rPr>
        <w:t>aan epäkohtia tai epäkohdan uhkia</w:t>
      </w:r>
      <w:r w:rsidR="0038355F" w:rsidRPr="00C11BAA">
        <w:rPr>
          <w:rStyle w:val="normaltextrun"/>
          <w:rFonts w:ascii="Arial" w:hAnsi="Arial" w:cs="Arial"/>
          <w:color w:val="000000"/>
          <w:szCs w:val="24"/>
          <w:shd w:val="clear" w:color="auto" w:fill="FFFFFF"/>
        </w:rPr>
        <w:t xml:space="preserve"> </w:t>
      </w:r>
      <w:r w:rsidR="000746B0" w:rsidRPr="00C11BAA">
        <w:rPr>
          <w:rStyle w:val="normaltextrun"/>
          <w:rFonts w:ascii="Arial" w:hAnsi="Arial" w:cs="Arial"/>
          <w:color w:val="000000"/>
          <w:szCs w:val="24"/>
          <w:shd w:val="clear" w:color="auto" w:fill="FFFFFF"/>
        </w:rPr>
        <w:t xml:space="preserve">asiakkaan sosiaalihuollon toteuttamisessa. </w:t>
      </w:r>
      <w:r w:rsidR="00C13A03" w:rsidRPr="00C11BAA">
        <w:rPr>
          <w:rStyle w:val="normaltextrun"/>
          <w:rFonts w:ascii="Arial" w:hAnsi="Arial" w:cs="Arial"/>
          <w:color w:val="000000"/>
          <w:szCs w:val="24"/>
          <w:shd w:val="clear" w:color="auto" w:fill="FFFFFF"/>
        </w:rPr>
        <w:t>Ilmoitus voidaan tehdä salassapitosää</w:t>
      </w:r>
      <w:r w:rsidR="003D6E1B" w:rsidRPr="00C11BAA">
        <w:rPr>
          <w:rStyle w:val="normaltextrun"/>
          <w:rFonts w:ascii="Arial" w:hAnsi="Arial" w:cs="Arial"/>
          <w:color w:val="000000"/>
          <w:szCs w:val="24"/>
          <w:shd w:val="clear" w:color="auto" w:fill="FFFFFF"/>
        </w:rPr>
        <w:t xml:space="preserve">nnösten estämättä ja sen voi tehdä yksittäinen työntekijä tai työntekijät yhdessä. </w:t>
      </w:r>
    </w:p>
    <w:p w14:paraId="5CEF2A37" w14:textId="1793A57D" w:rsidR="00731ACA" w:rsidRPr="00C11BAA" w:rsidRDefault="00731ACA" w:rsidP="004238A6">
      <w:pPr>
        <w:rPr>
          <w:rStyle w:val="normaltextrun"/>
          <w:rFonts w:ascii="Arial" w:hAnsi="Arial" w:cs="Arial"/>
          <w:color w:val="000000"/>
          <w:szCs w:val="24"/>
          <w:shd w:val="clear" w:color="auto" w:fill="FFFFFF"/>
        </w:rPr>
      </w:pPr>
      <w:r w:rsidRPr="00C11BAA">
        <w:rPr>
          <w:rStyle w:val="normaltextrun"/>
          <w:rFonts w:ascii="Arial" w:hAnsi="Arial" w:cs="Arial"/>
          <w:color w:val="000000"/>
          <w:szCs w:val="24"/>
          <w:shd w:val="clear" w:color="auto" w:fill="FFFFFF"/>
        </w:rPr>
        <w:t xml:space="preserve">Asiakas ohjeistetaan </w:t>
      </w:r>
      <w:r w:rsidR="00F91804" w:rsidRPr="00C11BAA">
        <w:rPr>
          <w:rStyle w:val="normaltextrun"/>
          <w:rFonts w:ascii="Arial" w:hAnsi="Arial" w:cs="Arial"/>
          <w:color w:val="000000"/>
          <w:szCs w:val="24"/>
          <w:shd w:val="clear" w:color="auto" w:fill="FFFFFF"/>
        </w:rPr>
        <w:t xml:space="preserve">kertomaan huomaamistaan epäkohdista tai uhista työvalmentajalleen tai vastaavalle ohjaajalle. </w:t>
      </w:r>
      <w:r w:rsidR="00186655" w:rsidRPr="00C11BAA">
        <w:rPr>
          <w:rStyle w:val="normaltextrun"/>
          <w:rFonts w:ascii="Arial" w:hAnsi="Arial" w:cs="Arial"/>
          <w:color w:val="000000"/>
          <w:szCs w:val="24"/>
          <w:shd w:val="clear" w:color="auto" w:fill="FFFFFF"/>
        </w:rPr>
        <w:t xml:space="preserve">Asiakasta ohjeistetaan perehdytyksessä tapaturma- ja läheltäpiti-lomakkeen täyttäminen. </w:t>
      </w:r>
      <w:r w:rsidR="002834C4" w:rsidRPr="00C11BAA">
        <w:rPr>
          <w:rStyle w:val="normaltextrun"/>
          <w:rFonts w:ascii="Arial" w:hAnsi="Arial" w:cs="Arial"/>
          <w:color w:val="000000"/>
          <w:szCs w:val="24"/>
          <w:shd w:val="clear" w:color="auto" w:fill="FFFFFF"/>
        </w:rPr>
        <w:t xml:space="preserve">Asiakkaan täyttämä ilmoitus käsitellään samalla menetelmällä kuin henkilökunnan tekemä ilmoituskin. </w:t>
      </w:r>
    </w:p>
    <w:p w14:paraId="65407838" w14:textId="47919D53" w:rsidR="00745DCD" w:rsidRPr="00C11BAA" w:rsidRDefault="00745DCD" w:rsidP="004238A6">
      <w:pPr>
        <w:rPr>
          <w:rStyle w:val="normaltextrun"/>
          <w:rFonts w:ascii="Arial" w:hAnsi="Arial" w:cs="Arial"/>
          <w:color w:val="000000"/>
          <w:szCs w:val="24"/>
          <w:shd w:val="clear" w:color="auto" w:fill="FFFFFF"/>
        </w:rPr>
      </w:pPr>
    </w:p>
    <w:p w14:paraId="2A436B78" w14:textId="6BF2D562" w:rsidR="00F8488C" w:rsidRPr="00C11BAA" w:rsidRDefault="00F17E42" w:rsidP="00F314E6">
      <w:pPr>
        <w:rPr>
          <w:rFonts w:ascii="Arial" w:hAnsi="Arial" w:cs="Arial"/>
          <w:b/>
          <w:bCs/>
          <w:szCs w:val="24"/>
          <w:lang w:eastAsia="fi-FI"/>
        </w:rPr>
      </w:pPr>
      <w:bookmarkStart w:id="17" w:name="_Toc45556436"/>
      <w:r w:rsidRPr="00C11BAA">
        <w:rPr>
          <w:rFonts w:ascii="Arial" w:hAnsi="Arial" w:cs="Arial"/>
          <w:b/>
          <w:bCs/>
          <w:szCs w:val="24"/>
          <w:lang w:eastAsia="fi-FI"/>
        </w:rPr>
        <w:t>Riskien ja esille tulleiden epäkohtien käsitteleminen</w:t>
      </w:r>
      <w:bookmarkEnd w:id="17"/>
      <w:r w:rsidR="00F8488C" w:rsidRPr="00C11BAA">
        <w:rPr>
          <w:rStyle w:val="eop"/>
          <w:rFonts w:ascii="Arial" w:hAnsi="Arial" w:cs="Arial"/>
          <w:szCs w:val="24"/>
        </w:rPr>
        <w:t> </w:t>
      </w:r>
    </w:p>
    <w:p w14:paraId="77A9D887" w14:textId="06B20992" w:rsidR="00F8488C" w:rsidRPr="00C11BAA" w:rsidRDefault="00DA473E" w:rsidP="004238A6">
      <w:pPr>
        <w:spacing w:line="276" w:lineRule="auto"/>
        <w:rPr>
          <w:rStyle w:val="normaltextrun"/>
          <w:rFonts w:ascii="Arial" w:hAnsi="Arial" w:cs="Arial"/>
          <w:szCs w:val="24"/>
        </w:rPr>
      </w:pPr>
      <w:r w:rsidRPr="00C11BAA">
        <w:rPr>
          <w:rStyle w:val="normaltextrun"/>
          <w:rFonts w:ascii="Arial" w:hAnsi="Arial" w:cs="Arial"/>
          <w:szCs w:val="24"/>
        </w:rPr>
        <w:t xml:space="preserve">Epäkohdat, tapaturmat ja uhkailmoituksien käsittelyyn kuuluu niiden kirjaaminen, analysointi ja raportointi. </w:t>
      </w:r>
      <w:r w:rsidR="00A85070" w:rsidRPr="00C11BAA">
        <w:rPr>
          <w:rStyle w:val="normaltextrun"/>
          <w:rFonts w:ascii="Arial" w:hAnsi="Arial" w:cs="Arial"/>
          <w:szCs w:val="24"/>
        </w:rPr>
        <w:t xml:space="preserve">Jos epäkohta on sellainen, että se on korjattavissa omavalvonnan menettelyssä, se otetaan välittömästi työn alle. </w:t>
      </w:r>
      <w:r w:rsidR="002C2E6D" w:rsidRPr="00C11BAA">
        <w:rPr>
          <w:rStyle w:val="normaltextrun"/>
          <w:rFonts w:ascii="Arial" w:hAnsi="Arial" w:cs="Arial"/>
          <w:szCs w:val="24"/>
        </w:rPr>
        <w:t xml:space="preserve">Asiasta keskustellaan tiimin kesken sekä asiakkaiden, jos se koskettaa heitä. </w:t>
      </w:r>
      <w:r w:rsidR="00B05D6F" w:rsidRPr="00C11BAA">
        <w:rPr>
          <w:rStyle w:val="normaltextrun"/>
          <w:rFonts w:ascii="Arial" w:hAnsi="Arial" w:cs="Arial"/>
          <w:szCs w:val="24"/>
        </w:rPr>
        <w:t xml:space="preserve">Vastaava ohjaaja kirjaa tapahtuneesta seuraavat toimenpiteet ja niiden aikataulut ja tallentaa dokumentit kuntouttavan työtoiminnan omaan </w:t>
      </w:r>
      <w:r w:rsidR="00EF18D2" w:rsidRPr="00C11BAA">
        <w:rPr>
          <w:rStyle w:val="normaltextrun"/>
          <w:rFonts w:ascii="Arial" w:hAnsi="Arial" w:cs="Arial"/>
          <w:szCs w:val="24"/>
        </w:rPr>
        <w:t>verkko</w:t>
      </w:r>
      <w:r w:rsidR="00B05D6F" w:rsidRPr="00C11BAA">
        <w:rPr>
          <w:rStyle w:val="normaltextrun"/>
          <w:rFonts w:ascii="Arial" w:hAnsi="Arial" w:cs="Arial"/>
          <w:szCs w:val="24"/>
        </w:rPr>
        <w:t xml:space="preserve">kansioon, josta se on kaikkien luettavissa. </w:t>
      </w:r>
    </w:p>
    <w:p w14:paraId="19B6D9B5" w14:textId="5061FEC1" w:rsidR="006344DE" w:rsidRPr="00C11BAA" w:rsidRDefault="00C22B4B" w:rsidP="004238A6">
      <w:pPr>
        <w:spacing w:line="276" w:lineRule="auto"/>
        <w:rPr>
          <w:rStyle w:val="normaltextrun"/>
          <w:rFonts w:ascii="Arial" w:hAnsi="Arial" w:cs="Arial"/>
          <w:szCs w:val="24"/>
        </w:rPr>
      </w:pPr>
      <w:r w:rsidRPr="00C11BAA">
        <w:rPr>
          <w:rStyle w:val="normaltextrun"/>
          <w:rFonts w:ascii="Arial" w:hAnsi="Arial" w:cs="Arial"/>
          <w:szCs w:val="24"/>
        </w:rPr>
        <w:lastRenderedPageBreak/>
        <w:t>Jos epäkohta tai tapaturma on vakava</w:t>
      </w:r>
      <w:r w:rsidR="000D5E63" w:rsidRPr="00C11BAA">
        <w:rPr>
          <w:rStyle w:val="normaltextrun"/>
          <w:rFonts w:ascii="Arial" w:hAnsi="Arial" w:cs="Arial"/>
          <w:szCs w:val="24"/>
        </w:rPr>
        <w:t>, ilmoitus välitetään myös toiminnanjohtajalle sekä työ</w:t>
      </w:r>
      <w:r w:rsidR="00195F78" w:rsidRPr="00C11BAA">
        <w:rPr>
          <w:rStyle w:val="normaltextrun"/>
          <w:rFonts w:ascii="Arial" w:hAnsi="Arial" w:cs="Arial"/>
          <w:szCs w:val="24"/>
        </w:rPr>
        <w:t>suojeluvastaavalle</w:t>
      </w:r>
      <w:r w:rsidR="003918C8" w:rsidRPr="00C11BAA">
        <w:rPr>
          <w:rStyle w:val="normaltextrun"/>
          <w:rFonts w:ascii="Arial" w:hAnsi="Arial" w:cs="Arial"/>
          <w:szCs w:val="24"/>
        </w:rPr>
        <w:t xml:space="preserve">. </w:t>
      </w:r>
      <w:r w:rsidR="00232638" w:rsidRPr="00C11BAA">
        <w:rPr>
          <w:rStyle w:val="normaltextrun"/>
          <w:rFonts w:ascii="Arial" w:hAnsi="Arial" w:cs="Arial"/>
          <w:szCs w:val="24"/>
        </w:rPr>
        <w:t>Tapahtuma käsitellään sen vaatimalla vakavuudella. Jos epäkohta on sellainen</w:t>
      </w:r>
      <w:r w:rsidR="00195F78" w:rsidRPr="00C11BAA">
        <w:rPr>
          <w:rStyle w:val="normaltextrun"/>
          <w:rFonts w:ascii="Arial" w:hAnsi="Arial" w:cs="Arial"/>
          <w:szCs w:val="24"/>
        </w:rPr>
        <w:t>,</w:t>
      </w:r>
      <w:r w:rsidR="00232638" w:rsidRPr="00C11BAA">
        <w:rPr>
          <w:rStyle w:val="normaltextrun"/>
          <w:rFonts w:ascii="Arial" w:hAnsi="Arial" w:cs="Arial"/>
          <w:szCs w:val="24"/>
        </w:rPr>
        <w:t xml:space="preserve"> mikä vaatii </w:t>
      </w:r>
      <w:r w:rsidR="00195F78" w:rsidRPr="00C11BAA">
        <w:rPr>
          <w:rStyle w:val="normaltextrun"/>
          <w:rFonts w:ascii="Arial" w:hAnsi="Arial" w:cs="Arial"/>
          <w:szCs w:val="24"/>
        </w:rPr>
        <w:t xml:space="preserve">järjestön toimenpiteitä, vastaava ohjaaja välittää ilmoituksen toiminnanjohtajalle. </w:t>
      </w:r>
    </w:p>
    <w:p w14:paraId="328A27B0" w14:textId="77777777" w:rsidR="007B432A" w:rsidRPr="00C11BAA" w:rsidRDefault="007B432A" w:rsidP="004238A6">
      <w:pPr>
        <w:spacing w:line="276" w:lineRule="auto"/>
        <w:rPr>
          <w:rFonts w:ascii="Arial" w:hAnsi="Arial" w:cs="Arial"/>
          <w:szCs w:val="24"/>
          <w:u w:val="single"/>
        </w:rPr>
      </w:pPr>
    </w:p>
    <w:p w14:paraId="6ACA6637" w14:textId="77777777" w:rsidR="00903C2B" w:rsidRPr="00C11BAA" w:rsidRDefault="00903C2B" w:rsidP="004238A6">
      <w:pPr>
        <w:spacing w:line="276" w:lineRule="auto"/>
        <w:rPr>
          <w:rFonts w:ascii="Arial" w:hAnsi="Arial" w:cs="Arial"/>
          <w:szCs w:val="24"/>
          <w:u w:val="single"/>
        </w:rPr>
      </w:pPr>
    </w:p>
    <w:p w14:paraId="7460907C" w14:textId="77777777" w:rsidR="00903C2B" w:rsidRPr="00C11BAA" w:rsidRDefault="00903C2B" w:rsidP="004238A6">
      <w:pPr>
        <w:spacing w:line="276" w:lineRule="auto"/>
        <w:rPr>
          <w:rFonts w:ascii="Arial" w:hAnsi="Arial" w:cs="Arial"/>
          <w:szCs w:val="24"/>
          <w:u w:val="single"/>
        </w:rPr>
      </w:pPr>
    </w:p>
    <w:p w14:paraId="01B2B0D0" w14:textId="4765EE4D" w:rsidR="52F811A2" w:rsidRDefault="52F811A2" w:rsidP="52F811A2">
      <w:pPr>
        <w:rPr>
          <w:rFonts w:ascii="Arial" w:hAnsi="Arial" w:cs="Arial"/>
          <w:b/>
          <w:bCs/>
          <w:lang w:eastAsia="fi-FI"/>
        </w:rPr>
      </w:pPr>
    </w:p>
    <w:p w14:paraId="52588755" w14:textId="0E2EC44D" w:rsidR="52F811A2" w:rsidRDefault="52F811A2" w:rsidP="52F811A2">
      <w:pPr>
        <w:rPr>
          <w:rFonts w:ascii="Arial" w:hAnsi="Arial" w:cs="Arial"/>
          <w:b/>
          <w:bCs/>
          <w:lang w:eastAsia="fi-FI"/>
        </w:rPr>
      </w:pPr>
    </w:p>
    <w:p w14:paraId="0D110AB9" w14:textId="620A249E" w:rsidR="00F17E42" w:rsidRPr="00C11BAA" w:rsidRDefault="00F17E42" w:rsidP="004814E2">
      <w:pPr>
        <w:rPr>
          <w:rFonts w:ascii="Arial" w:hAnsi="Arial" w:cs="Arial"/>
          <w:b/>
          <w:bCs/>
          <w:szCs w:val="24"/>
          <w:lang w:eastAsia="fi-FI"/>
        </w:rPr>
      </w:pPr>
      <w:bookmarkStart w:id="18" w:name="_Toc45556437"/>
      <w:r w:rsidRPr="00C11BAA">
        <w:rPr>
          <w:rFonts w:ascii="Arial" w:hAnsi="Arial" w:cs="Arial"/>
          <w:b/>
          <w:bCs/>
          <w:szCs w:val="24"/>
          <w:lang w:eastAsia="fi-FI"/>
        </w:rPr>
        <w:t>Korjaavat toimenpiteet</w:t>
      </w:r>
      <w:bookmarkEnd w:id="18"/>
    </w:p>
    <w:p w14:paraId="08D5D788" w14:textId="77777777" w:rsidR="00DE07AF" w:rsidRPr="00C11BAA" w:rsidRDefault="00DE07AF" w:rsidP="00DE07AF">
      <w:pPr>
        <w:pStyle w:val="paragraph"/>
        <w:spacing w:before="0" w:beforeAutospacing="0" w:after="0" w:afterAutospacing="0"/>
        <w:jc w:val="both"/>
        <w:textAlignment w:val="baseline"/>
        <w:rPr>
          <w:rFonts w:ascii="Arial" w:hAnsi="Arial" w:cs="Arial"/>
        </w:rPr>
      </w:pPr>
      <w:r w:rsidRPr="00C11BAA">
        <w:rPr>
          <w:rStyle w:val="eop"/>
          <w:rFonts w:ascii="Arial" w:hAnsi="Arial" w:cs="Arial"/>
        </w:rPr>
        <w:t> </w:t>
      </w:r>
    </w:p>
    <w:p w14:paraId="2778F87F" w14:textId="7385EF2F" w:rsidR="00DE07AF" w:rsidRPr="00C11BAA" w:rsidRDefault="00795280" w:rsidP="004238A6">
      <w:pPr>
        <w:rPr>
          <w:rStyle w:val="eop"/>
          <w:rFonts w:ascii="Arial" w:hAnsi="Arial" w:cs="Arial"/>
          <w:color w:val="000000"/>
          <w:szCs w:val="24"/>
          <w:shd w:val="clear" w:color="auto" w:fill="FFFFFF"/>
        </w:rPr>
      </w:pPr>
      <w:r w:rsidRPr="00C11BAA">
        <w:rPr>
          <w:rStyle w:val="normaltextrun"/>
          <w:rFonts w:ascii="Arial" w:hAnsi="Arial" w:cs="Arial"/>
          <w:color w:val="000000"/>
          <w:szCs w:val="24"/>
          <w:shd w:val="clear" w:color="auto" w:fill="FFFFFF"/>
        </w:rPr>
        <w:t>Tarvittavat epäkohdat korjataan tilanteen vaati</w:t>
      </w:r>
      <w:r w:rsidR="00EE34AF" w:rsidRPr="00C11BAA">
        <w:rPr>
          <w:rStyle w:val="normaltextrun"/>
          <w:rFonts w:ascii="Arial" w:hAnsi="Arial" w:cs="Arial"/>
          <w:color w:val="000000"/>
          <w:szCs w:val="24"/>
          <w:shd w:val="clear" w:color="auto" w:fill="FFFFFF"/>
        </w:rPr>
        <w:t>m</w:t>
      </w:r>
      <w:r w:rsidRPr="00C11BAA">
        <w:rPr>
          <w:rStyle w:val="normaltextrun"/>
          <w:rFonts w:ascii="Arial" w:hAnsi="Arial" w:cs="Arial"/>
          <w:color w:val="000000"/>
          <w:szCs w:val="24"/>
          <w:shd w:val="clear" w:color="auto" w:fill="FFFFFF"/>
        </w:rPr>
        <w:t>alla tavalla ja tarvittaessa yhteistyössä paikallisen palo- ja pelastustoimen, työsuojeluviranomaisen, työsuojelutoimikunnan</w:t>
      </w:r>
      <w:r w:rsidR="001868D7" w:rsidRPr="00C11BAA">
        <w:rPr>
          <w:rStyle w:val="normaltextrun"/>
          <w:rFonts w:ascii="Arial" w:hAnsi="Arial" w:cs="Arial"/>
          <w:color w:val="000000"/>
          <w:szCs w:val="24"/>
          <w:shd w:val="clear" w:color="auto" w:fill="FFFFFF"/>
        </w:rPr>
        <w:t xml:space="preserve"> tai </w:t>
      </w:r>
      <w:r w:rsidRPr="00C11BAA">
        <w:rPr>
          <w:rStyle w:val="normaltextrun"/>
          <w:rFonts w:ascii="Arial" w:hAnsi="Arial" w:cs="Arial"/>
          <w:color w:val="000000"/>
          <w:szCs w:val="24"/>
          <w:shd w:val="clear" w:color="auto" w:fill="FFFFFF"/>
        </w:rPr>
        <w:t xml:space="preserve">työterveyshuollon toimijoiden kanssa. Tarvittaessa laaditaan henkilökunnalle ja asiakkaille toimintaohjeet epäkohtien poistamiseksi. </w:t>
      </w:r>
      <w:r w:rsidR="0076164D" w:rsidRPr="00C11BAA">
        <w:rPr>
          <w:rStyle w:val="normaltextrun"/>
          <w:rFonts w:ascii="Arial" w:hAnsi="Arial" w:cs="Arial"/>
          <w:color w:val="000000"/>
          <w:szCs w:val="24"/>
          <w:shd w:val="clear" w:color="auto" w:fill="FFFFFF"/>
        </w:rPr>
        <w:t xml:space="preserve">Uudet toimintakäytännöt käydään heti läpi henkilöstön ja asiakkaiden kanssa. </w:t>
      </w:r>
      <w:r w:rsidRPr="00C11BAA">
        <w:rPr>
          <w:rStyle w:val="eop"/>
          <w:rFonts w:ascii="Arial" w:hAnsi="Arial" w:cs="Arial"/>
          <w:color w:val="000000"/>
          <w:szCs w:val="24"/>
          <w:shd w:val="clear" w:color="auto" w:fill="FFFFFF"/>
        </w:rPr>
        <w:t> </w:t>
      </w:r>
    </w:p>
    <w:p w14:paraId="379AFAA2" w14:textId="238479B2" w:rsidR="008E4A5D" w:rsidRPr="00C11BAA" w:rsidRDefault="00356982" w:rsidP="004238A6">
      <w:pPr>
        <w:rPr>
          <w:rStyle w:val="eop"/>
          <w:rFonts w:ascii="Arial" w:hAnsi="Arial" w:cs="Arial"/>
          <w:color w:val="000000"/>
          <w:szCs w:val="24"/>
          <w:shd w:val="clear" w:color="auto" w:fill="FFFFFF"/>
        </w:rPr>
      </w:pPr>
      <w:r w:rsidRPr="00C11BAA">
        <w:rPr>
          <w:rStyle w:val="eop"/>
          <w:rFonts w:ascii="Arial" w:hAnsi="Arial" w:cs="Arial"/>
          <w:color w:val="000000"/>
          <w:szCs w:val="24"/>
          <w:shd w:val="clear" w:color="auto" w:fill="FFFFFF"/>
        </w:rPr>
        <w:t>K</w:t>
      </w:r>
      <w:r w:rsidR="008E4A5D" w:rsidRPr="00C11BAA">
        <w:rPr>
          <w:rStyle w:val="eop"/>
          <w:rFonts w:ascii="Arial" w:hAnsi="Arial" w:cs="Arial"/>
          <w:color w:val="000000"/>
          <w:szCs w:val="24"/>
          <w:shd w:val="clear" w:color="auto" w:fill="FFFFFF"/>
        </w:rPr>
        <w:t xml:space="preserve">orjaavat toimenpiteet </w:t>
      </w:r>
      <w:r w:rsidRPr="00C11BAA">
        <w:rPr>
          <w:rStyle w:val="eop"/>
          <w:rFonts w:ascii="Arial" w:hAnsi="Arial" w:cs="Arial"/>
          <w:color w:val="000000"/>
          <w:szCs w:val="24"/>
          <w:shd w:val="clear" w:color="auto" w:fill="FFFFFF"/>
        </w:rPr>
        <w:t>päivitetään riskien arviointiin</w:t>
      </w:r>
      <w:r w:rsidR="004121CC" w:rsidRPr="00C11BAA">
        <w:rPr>
          <w:rStyle w:val="eop"/>
          <w:rFonts w:ascii="Arial" w:hAnsi="Arial" w:cs="Arial"/>
          <w:color w:val="000000"/>
          <w:szCs w:val="24"/>
          <w:shd w:val="clear" w:color="auto" w:fill="FFFFFF"/>
        </w:rPr>
        <w:t xml:space="preserve">, yksikön ohjeisiin </w:t>
      </w:r>
      <w:r w:rsidRPr="00C11BAA">
        <w:rPr>
          <w:rStyle w:val="eop"/>
          <w:rFonts w:ascii="Arial" w:hAnsi="Arial" w:cs="Arial"/>
          <w:color w:val="000000"/>
          <w:szCs w:val="24"/>
          <w:shd w:val="clear" w:color="auto" w:fill="FFFFFF"/>
        </w:rPr>
        <w:t>ja tarvittaessa omavalvontasuunnitelmaan</w:t>
      </w:r>
      <w:r w:rsidR="004121CC" w:rsidRPr="00C11BAA">
        <w:rPr>
          <w:rStyle w:val="eop"/>
          <w:rFonts w:ascii="Arial" w:hAnsi="Arial" w:cs="Arial"/>
          <w:color w:val="000000"/>
          <w:szCs w:val="24"/>
          <w:shd w:val="clear" w:color="auto" w:fill="FFFFFF"/>
        </w:rPr>
        <w:t>.</w:t>
      </w:r>
      <w:r w:rsidR="005817CA" w:rsidRPr="00C11BAA">
        <w:rPr>
          <w:rStyle w:val="eop"/>
          <w:rFonts w:ascii="Arial" w:hAnsi="Arial" w:cs="Arial"/>
          <w:color w:val="000000"/>
          <w:szCs w:val="24"/>
          <w:shd w:val="clear" w:color="auto" w:fill="FFFFFF"/>
        </w:rPr>
        <w:t xml:space="preserve"> Korjaavia toimenpiteit</w:t>
      </w:r>
      <w:r w:rsidR="00065C53" w:rsidRPr="00C11BAA">
        <w:rPr>
          <w:rStyle w:val="eop"/>
          <w:rFonts w:ascii="Arial" w:hAnsi="Arial" w:cs="Arial"/>
          <w:color w:val="000000"/>
          <w:szCs w:val="24"/>
          <w:shd w:val="clear" w:color="auto" w:fill="FFFFFF"/>
        </w:rPr>
        <w:t xml:space="preserve">ä, riskienhallintaa ja omavalvontasuunnitelmaa päivitetään vuosittain. </w:t>
      </w:r>
    </w:p>
    <w:p w14:paraId="5B36491F" w14:textId="3A0D5C0D" w:rsidR="00020CDA" w:rsidRPr="00C11BAA" w:rsidRDefault="00020CDA" w:rsidP="004238A6">
      <w:pPr>
        <w:rPr>
          <w:rFonts w:ascii="Arial" w:hAnsi="Arial" w:cs="Arial"/>
          <w:szCs w:val="24"/>
          <w:lang w:eastAsia="fi-FI"/>
        </w:rPr>
      </w:pPr>
      <w:r w:rsidRPr="00C11BAA">
        <w:rPr>
          <w:rStyle w:val="eop"/>
          <w:rFonts w:ascii="Arial" w:hAnsi="Arial" w:cs="Arial"/>
          <w:color w:val="000000"/>
          <w:szCs w:val="24"/>
          <w:shd w:val="clear" w:color="auto" w:fill="FFFFFF"/>
        </w:rPr>
        <w:t xml:space="preserve">Korjaavat toimenpiteet voivat </w:t>
      </w:r>
      <w:r w:rsidR="00420B35" w:rsidRPr="00C11BAA">
        <w:rPr>
          <w:rStyle w:val="eop"/>
          <w:rFonts w:ascii="Arial" w:hAnsi="Arial" w:cs="Arial"/>
          <w:color w:val="000000"/>
          <w:szCs w:val="24"/>
          <w:shd w:val="clear" w:color="auto" w:fill="FFFFFF"/>
        </w:rPr>
        <w:t xml:space="preserve">sisältää myös henkilökunnan lisäkoulutusta tai tarvikehankintoja. </w:t>
      </w:r>
    </w:p>
    <w:p w14:paraId="0FE9A538" w14:textId="77777777" w:rsidR="00AC0FAF" w:rsidRPr="00C11BAA" w:rsidRDefault="00AC0FAF" w:rsidP="004814E2">
      <w:pPr>
        <w:rPr>
          <w:rFonts w:ascii="Arial" w:hAnsi="Arial" w:cs="Arial"/>
          <w:szCs w:val="24"/>
          <w:lang w:eastAsia="fi-FI"/>
        </w:rPr>
      </w:pPr>
      <w:bookmarkStart w:id="19" w:name="_Toc45556438"/>
    </w:p>
    <w:p w14:paraId="6FDB2EE5" w14:textId="16218012" w:rsidR="00DC799B" w:rsidRPr="00C11BAA" w:rsidRDefault="00F17E42" w:rsidP="004814E2">
      <w:pPr>
        <w:rPr>
          <w:rFonts w:ascii="Arial" w:hAnsi="Arial" w:cs="Arial"/>
          <w:b/>
          <w:bCs/>
          <w:szCs w:val="24"/>
          <w:lang w:eastAsia="fi-FI"/>
        </w:rPr>
      </w:pPr>
      <w:r w:rsidRPr="00C11BAA">
        <w:rPr>
          <w:rFonts w:ascii="Arial" w:hAnsi="Arial" w:cs="Arial"/>
          <w:b/>
          <w:bCs/>
          <w:szCs w:val="24"/>
          <w:lang w:eastAsia="fi-FI"/>
        </w:rPr>
        <w:t>Korjaavien toimenpiteiden toimeenpano</w:t>
      </w:r>
      <w:bookmarkEnd w:id="19"/>
    </w:p>
    <w:p w14:paraId="1E3AF155" w14:textId="77777777" w:rsidR="00D626A0" w:rsidRPr="00C11BAA" w:rsidRDefault="00D626A0" w:rsidP="004814E2">
      <w:pPr>
        <w:rPr>
          <w:rFonts w:ascii="Arial" w:hAnsi="Arial" w:cs="Arial"/>
          <w:b/>
          <w:bCs/>
          <w:szCs w:val="24"/>
          <w:lang w:eastAsia="fi-FI"/>
        </w:rPr>
      </w:pPr>
    </w:p>
    <w:p w14:paraId="0FBF4AF7" w14:textId="15E777CF" w:rsidR="00153E86" w:rsidRPr="00C11BAA" w:rsidRDefault="00CE1CE2" w:rsidP="004814E2">
      <w:pPr>
        <w:rPr>
          <w:rFonts w:ascii="Arial" w:hAnsi="Arial" w:cs="Arial"/>
          <w:szCs w:val="24"/>
          <w:lang w:eastAsia="fi-FI"/>
        </w:rPr>
      </w:pPr>
      <w:r w:rsidRPr="00C11BAA">
        <w:rPr>
          <w:rFonts w:ascii="Arial" w:hAnsi="Arial" w:cs="Arial"/>
          <w:szCs w:val="24"/>
          <w:lang w:eastAsia="fi-FI"/>
        </w:rPr>
        <w:t>Korjaavat toimenpiteet kirjataan seurantaosioon omavalvontakansiossa</w:t>
      </w:r>
      <w:r w:rsidR="00600237" w:rsidRPr="00C11BAA">
        <w:rPr>
          <w:rFonts w:ascii="Arial" w:hAnsi="Arial" w:cs="Arial"/>
          <w:szCs w:val="24"/>
          <w:lang w:eastAsia="fi-FI"/>
        </w:rPr>
        <w:t xml:space="preserve"> vastaavan ohjaajan toimesta. Dokumentti liitetään myös kuntouttavan työtoiminnan </w:t>
      </w:r>
      <w:r w:rsidR="00BF1BC3" w:rsidRPr="00C11BAA">
        <w:rPr>
          <w:rFonts w:ascii="Arial" w:hAnsi="Arial" w:cs="Arial"/>
          <w:szCs w:val="24"/>
          <w:lang w:eastAsia="fi-FI"/>
        </w:rPr>
        <w:t>verkko</w:t>
      </w:r>
      <w:r w:rsidR="00600237" w:rsidRPr="00C11BAA">
        <w:rPr>
          <w:rFonts w:ascii="Arial" w:hAnsi="Arial" w:cs="Arial"/>
          <w:szCs w:val="24"/>
          <w:lang w:eastAsia="fi-FI"/>
        </w:rPr>
        <w:t xml:space="preserve">kansioon, jossa se on koko järjestön henkilökunnan nähtävillä. </w:t>
      </w:r>
      <w:r w:rsidR="00F37E25" w:rsidRPr="00C11BAA">
        <w:rPr>
          <w:rFonts w:ascii="Arial" w:hAnsi="Arial" w:cs="Arial"/>
          <w:szCs w:val="24"/>
          <w:lang w:eastAsia="fi-FI"/>
        </w:rPr>
        <w:t xml:space="preserve">Toimenpiteen toteutumista seurataan vastaavan ohjaajan toimesta. </w:t>
      </w:r>
    </w:p>
    <w:p w14:paraId="72918A31" w14:textId="77777777" w:rsidR="00FB247B" w:rsidRPr="00C11BAA" w:rsidRDefault="00FB247B" w:rsidP="00512456">
      <w:pPr>
        <w:rPr>
          <w:rFonts w:ascii="Arial" w:hAnsi="Arial" w:cs="Arial"/>
          <w:szCs w:val="24"/>
        </w:rPr>
      </w:pPr>
    </w:p>
    <w:p w14:paraId="519C8AB4" w14:textId="112AA4CB" w:rsidR="004238A6" w:rsidRPr="00C11BAA" w:rsidRDefault="004238A6" w:rsidP="00A942F3">
      <w:pPr>
        <w:pStyle w:val="Otsikko2"/>
        <w:rPr>
          <w:rFonts w:ascii="Arial" w:hAnsi="Arial" w:cs="Arial"/>
          <w:sz w:val="24"/>
          <w:szCs w:val="24"/>
        </w:rPr>
      </w:pPr>
      <w:bookmarkStart w:id="20" w:name="_Toc31099985"/>
      <w:bookmarkStart w:id="21" w:name="_Toc45556439"/>
      <w:bookmarkStart w:id="22" w:name="_Toc410987330"/>
      <w:r w:rsidRPr="779228B1">
        <w:rPr>
          <w:rFonts w:ascii="Arial" w:hAnsi="Arial" w:cs="Arial"/>
          <w:sz w:val="24"/>
          <w:szCs w:val="24"/>
        </w:rPr>
        <w:t>4</w:t>
      </w:r>
      <w:bookmarkEnd w:id="20"/>
      <w:bookmarkEnd w:id="21"/>
      <w:r w:rsidR="00D626A0" w:rsidRPr="779228B1">
        <w:rPr>
          <w:rFonts w:ascii="Arial" w:hAnsi="Arial" w:cs="Arial"/>
          <w:sz w:val="24"/>
          <w:szCs w:val="24"/>
        </w:rPr>
        <w:t xml:space="preserve"> ASIAKKAAN ASEMA JA OIKEUDET</w:t>
      </w:r>
      <w:bookmarkEnd w:id="22"/>
    </w:p>
    <w:p w14:paraId="2C00BCE4" w14:textId="335B32B2" w:rsidR="00FD5AFB" w:rsidRPr="00C11BAA" w:rsidRDefault="00FD5AFB" w:rsidP="00FD5AFB">
      <w:pPr>
        <w:rPr>
          <w:rFonts w:ascii="Arial" w:hAnsi="Arial" w:cs="Arial"/>
          <w:szCs w:val="24"/>
        </w:rPr>
      </w:pPr>
    </w:p>
    <w:p w14:paraId="4CB4B586" w14:textId="6C3BF1B5" w:rsidR="00FD5AFB" w:rsidRPr="00C11BAA" w:rsidRDefault="00800AA5" w:rsidP="00B8566A">
      <w:pPr>
        <w:pStyle w:val="Otsikko3"/>
        <w:rPr>
          <w:rFonts w:ascii="Arial" w:hAnsi="Arial" w:cs="Arial"/>
        </w:rPr>
      </w:pPr>
      <w:bookmarkStart w:id="23" w:name="_Toc1053597979"/>
      <w:r w:rsidRPr="779228B1">
        <w:rPr>
          <w:rFonts w:ascii="Arial" w:hAnsi="Arial" w:cs="Arial"/>
        </w:rPr>
        <w:t>Palvelutarpeen arviointi</w:t>
      </w:r>
      <w:bookmarkEnd w:id="23"/>
    </w:p>
    <w:p w14:paraId="76EEF519" w14:textId="4304D503" w:rsidR="00304BDB" w:rsidRPr="00C11BAA" w:rsidRDefault="00304BDB" w:rsidP="00304BDB">
      <w:pPr>
        <w:pStyle w:val="Arial9"/>
        <w:jc w:val="both"/>
        <w:rPr>
          <w:sz w:val="24"/>
          <w:szCs w:val="24"/>
        </w:rPr>
      </w:pPr>
      <w:r w:rsidRPr="00C11BAA">
        <w:rPr>
          <w:sz w:val="24"/>
          <w:szCs w:val="24"/>
        </w:rPr>
        <w:t>Asiakkaan palvelutarpeen arviointi ja aktivointisuunnitelma tehdään asiakkaan sosiaali</w:t>
      </w:r>
      <w:r w:rsidR="00AF38BF" w:rsidRPr="00C11BAA">
        <w:rPr>
          <w:sz w:val="24"/>
          <w:szCs w:val="24"/>
        </w:rPr>
        <w:t xml:space="preserve">ohjaajan/työntekijän sekä TE-toimiston asiakkaalle nimittämän omavalmentajan </w:t>
      </w:r>
      <w:r w:rsidR="002E15EA" w:rsidRPr="00C11BAA">
        <w:rPr>
          <w:sz w:val="24"/>
          <w:szCs w:val="24"/>
        </w:rPr>
        <w:t xml:space="preserve">toimesta. </w:t>
      </w:r>
      <w:r w:rsidRPr="00C11BAA">
        <w:rPr>
          <w:sz w:val="24"/>
          <w:szCs w:val="24"/>
        </w:rPr>
        <w:t xml:space="preserve">  Kuntouttava työtoiminta on sosiaalihuoltolain (Sosiaalihuoltolaki 30.12.2014/1301) mukainen sosiaalipalvelu. Sosiaali- ja terveysministeriön sosiaalihuollon ammatillisen henkilöstön tehtävärakennesuosituksen mukaisesti kokonaisvastuu asiakkaan kuntouttavan </w:t>
      </w:r>
      <w:r w:rsidRPr="00C11BAA">
        <w:rPr>
          <w:sz w:val="24"/>
          <w:szCs w:val="24"/>
        </w:rPr>
        <w:lastRenderedPageBreak/>
        <w:t xml:space="preserve">työtoiminnan palveluprosessista tulee olla </w:t>
      </w:r>
      <w:r w:rsidR="00374AF5" w:rsidRPr="00C11BAA">
        <w:rPr>
          <w:sz w:val="24"/>
          <w:szCs w:val="24"/>
        </w:rPr>
        <w:t>Pohteen</w:t>
      </w:r>
      <w:r w:rsidRPr="00C11BAA">
        <w:rPr>
          <w:sz w:val="24"/>
          <w:szCs w:val="24"/>
        </w:rPr>
        <w:t xml:space="preserve"> sosiaalityöntekijällä</w:t>
      </w:r>
      <w:r w:rsidR="00F7670F" w:rsidRPr="00C11BAA">
        <w:rPr>
          <w:sz w:val="24"/>
          <w:szCs w:val="24"/>
        </w:rPr>
        <w:t xml:space="preserve"> tai sosiaaliohjaajalla. </w:t>
      </w:r>
      <w:r w:rsidRPr="00C11BAA">
        <w:rPr>
          <w:sz w:val="24"/>
          <w:szCs w:val="24"/>
        </w:rPr>
        <w:t xml:space="preserve"> Kuntoutumista ja elämänhallintaa edistävä työ tapahtuu parhaiten tiimityönä eri ammattiryhmien (sosiaali-, terveys-, kuntoutus- ja työllisyyspalvelut) kesken kunkin ammattiryhmän osaamiseen pohjautuen. Moniammatillinen tiimi arvioi toimenpiteiden ja palveluiden vaikuttavuutta yhteistyössä asiakkaan kanssa ja seuraa aktivointisuunnitelman toteutumista.</w:t>
      </w:r>
    </w:p>
    <w:p w14:paraId="483DB21F" w14:textId="77777777" w:rsidR="00304BDB" w:rsidRPr="00C11BAA" w:rsidRDefault="00304BDB" w:rsidP="00304BDB">
      <w:pPr>
        <w:pStyle w:val="Arial9"/>
        <w:jc w:val="both"/>
        <w:rPr>
          <w:sz w:val="24"/>
          <w:szCs w:val="24"/>
        </w:rPr>
      </w:pPr>
    </w:p>
    <w:p w14:paraId="01E73ACA" w14:textId="77777777" w:rsidR="00304BDB" w:rsidRPr="00C11BAA" w:rsidRDefault="00304BDB" w:rsidP="00304BDB">
      <w:pPr>
        <w:pStyle w:val="Arial9"/>
        <w:jc w:val="both"/>
        <w:rPr>
          <w:sz w:val="24"/>
          <w:szCs w:val="24"/>
        </w:rPr>
      </w:pPr>
      <w:r w:rsidRPr="00C11BAA">
        <w:rPr>
          <w:sz w:val="24"/>
          <w:szCs w:val="24"/>
        </w:rPr>
        <w:t xml:space="preserve">Aktivointisuunnitelman tavoitteena on asiakkaan elämänhallinnan ja toimintakyvyn parantaminen siten, että hän voisi työllistyä, hakeutua koulutukseen tai osallistua työvoima- ja elinkeinohallinnon työllistymistä edistäviin palveluihin. </w:t>
      </w:r>
    </w:p>
    <w:p w14:paraId="1EC6FD99" w14:textId="77777777" w:rsidR="00304BDB" w:rsidRPr="00C11BAA" w:rsidRDefault="00304BDB" w:rsidP="00304BDB">
      <w:pPr>
        <w:pStyle w:val="Arial9"/>
        <w:jc w:val="both"/>
        <w:rPr>
          <w:sz w:val="24"/>
          <w:szCs w:val="24"/>
        </w:rPr>
      </w:pPr>
    </w:p>
    <w:p w14:paraId="71F68895" w14:textId="3ED0E637" w:rsidR="00800AA5" w:rsidRPr="00C11BAA" w:rsidRDefault="00304BDB" w:rsidP="00FD5AFB">
      <w:pPr>
        <w:rPr>
          <w:rFonts w:ascii="Arial" w:hAnsi="Arial" w:cs="Arial"/>
          <w:szCs w:val="24"/>
        </w:rPr>
      </w:pPr>
      <w:r w:rsidRPr="00C11BAA">
        <w:rPr>
          <w:rFonts w:ascii="Arial" w:hAnsi="Arial" w:cs="Arial"/>
          <w:szCs w:val="24"/>
        </w:rPr>
        <w:t>Työtoimintapaikan sosiaali</w:t>
      </w:r>
      <w:r w:rsidR="0060346E" w:rsidRPr="00C11BAA">
        <w:rPr>
          <w:rFonts w:ascii="Arial" w:hAnsi="Arial" w:cs="Arial"/>
          <w:szCs w:val="24"/>
        </w:rPr>
        <w:t>ohjaaja</w:t>
      </w:r>
      <w:r w:rsidR="00711D81" w:rsidRPr="00C11BAA">
        <w:rPr>
          <w:rFonts w:ascii="Arial" w:hAnsi="Arial" w:cs="Arial"/>
          <w:szCs w:val="24"/>
        </w:rPr>
        <w:t xml:space="preserve">t ja työvalmentajat arvioivat asiakkaan </w:t>
      </w:r>
      <w:r w:rsidR="006C58D7" w:rsidRPr="00C11BAA">
        <w:rPr>
          <w:rFonts w:ascii="Arial" w:hAnsi="Arial" w:cs="Arial"/>
          <w:szCs w:val="24"/>
        </w:rPr>
        <w:t xml:space="preserve">työ- ja toimintakykyä ja raportoivat kuntoutuksen etenemisestä asiakkaan </w:t>
      </w:r>
      <w:r w:rsidR="00EB7E78" w:rsidRPr="00C11BAA">
        <w:rPr>
          <w:rFonts w:ascii="Arial" w:hAnsi="Arial" w:cs="Arial"/>
          <w:szCs w:val="24"/>
        </w:rPr>
        <w:t xml:space="preserve">omalle Pohteen työntekijälle. </w:t>
      </w:r>
      <w:r w:rsidR="00035B7D" w:rsidRPr="00C11BAA">
        <w:rPr>
          <w:rFonts w:ascii="Arial" w:hAnsi="Arial" w:cs="Arial"/>
          <w:szCs w:val="24"/>
        </w:rPr>
        <w:t>Palvelun alkaessa kuntouttavan työtoiminnan sosiaaliohjaaja</w:t>
      </w:r>
      <w:r w:rsidR="009E1922" w:rsidRPr="00C11BAA">
        <w:rPr>
          <w:rFonts w:ascii="Arial" w:hAnsi="Arial" w:cs="Arial"/>
          <w:szCs w:val="24"/>
        </w:rPr>
        <w:t xml:space="preserve">, </w:t>
      </w:r>
      <w:r w:rsidR="00035B7D" w:rsidRPr="00C11BAA">
        <w:rPr>
          <w:rFonts w:ascii="Arial" w:hAnsi="Arial" w:cs="Arial"/>
          <w:szCs w:val="24"/>
        </w:rPr>
        <w:t xml:space="preserve">asiakkaan </w:t>
      </w:r>
      <w:r w:rsidR="00623527" w:rsidRPr="00C11BAA">
        <w:rPr>
          <w:rFonts w:ascii="Arial" w:hAnsi="Arial" w:cs="Arial"/>
          <w:szCs w:val="24"/>
        </w:rPr>
        <w:t xml:space="preserve">sosiaaliohjaaja Pohteelta </w:t>
      </w:r>
      <w:r w:rsidR="009E1922" w:rsidRPr="00C11BAA">
        <w:rPr>
          <w:rFonts w:ascii="Arial" w:hAnsi="Arial" w:cs="Arial"/>
          <w:szCs w:val="24"/>
        </w:rPr>
        <w:t>ja asiakas laativat yhdessä toteutussuunnitelman</w:t>
      </w:r>
      <w:r w:rsidR="00004693" w:rsidRPr="00C11BAA">
        <w:rPr>
          <w:rFonts w:ascii="Arial" w:hAnsi="Arial" w:cs="Arial"/>
          <w:szCs w:val="24"/>
        </w:rPr>
        <w:t xml:space="preserve">, </w:t>
      </w:r>
      <w:r w:rsidR="009E1922" w:rsidRPr="00C11BAA">
        <w:rPr>
          <w:rFonts w:ascii="Arial" w:hAnsi="Arial" w:cs="Arial"/>
          <w:szCs w:val="24"/>
        </w:rPr>
        <w:t>johon kirjataan ylös tavoitteita</w:t>
      </w:r>
      <w:r w:rsidR="00004693" w:rsidRPr="00C11BAA">
        <w:rPr>
          <w:rFonts w:ascii="Arial" w:hAnsi="Arial" w:cs="Arial"/>
          <w:szCs w:val="24"/>
        </w:rPr>
        <w:t xml:space="preserve">, palvelun sisältöä sekä toimintamenetelmiä kuntouttavan jaksolle. </w:t>
      </w:r>
      <w:r w:rsidR="00E14FB7" w:rsidRPr="00C11BAA">
        <w:rPr>
          <w:rFonts w:ascii="Arial" w:hAnsi="Arial" w:cs="Arial"/>
          <w:szCs w:val="24"/>
        </w:rPr>
        <w:t xml:space="preserve">Kuntouttavan työtoiminnan jaksolla </w:t>
      </w:r>
      <w:r w:rsidR="00EB7E78" w:rsidRPr="00C11BAA">
        <w:rPr>
          <w:rFonts w:ascii="Arial" w:hAnsi="Arial" w:cs="Arial"/>
          <w:szCs w:val="24"/>
        </w:rPr>
        <w:t xml:space="preserve">pidetään väliarviointipalaveri, jolloin arvioidaan </w:t>
      </w:r>
      <w:r w:rsidR="00F36444" w:rsidRPr="00C11BAA">
        <w:rPr>
          <w:rFonts w:ascii="Arial" w:hAnsi="Arial" w:cs="Arial"/>
          <w:szCs w:val="24"/>
        </w:rPr>
        <w:t xml:space="preserve">palvelun sisällön muutoksen tarvetta sekä asiakkaan kuntoutumista ja sitoutumista palveluun.  </w:t>
      </w:r>
      <w:r w:rsidR="002518EC" w:rsidRPr="00C11BAA">
        <w:rPr>
          <w:rFonts w:ascii="Arial" w:hAnsi="Arial" w:cs="Arial"/>
          <w:szCs w:val="24"/>
        </w:rPr>
        <w:t xml:space="preserve">Kuntouttavan työtoiminnan sosiaaliohjaajat huolehtivat palvelun </w:t>
      </w:r>
      <w:r w:rsidR="005173A3" w:rsidRPr="00C11BAA">
        <w:rPr>
          <w:rFonts w:ascii="Arial" w:hAnsi="Arial" w:cs="Arial"/>
          <w:szCs w:val="24"/>
        </w:rPr>
        <w:t>muutoksien toteutumisesta</w:t>
      </w:r>
      <w:r w:rsidR="00E14FB7" w:rsidRPr="00C11BAA">
        <w:rPr>
          <w:rFonts w:ascii="Arial" w:hAnsi="Arial" w:cs="Arial"/>
          <w:szCs w:val="24"/>
        </w:rPr>
        <w:t xml:space="preserve">, toteutussuunnitelman, </w:t>
      </w:r>
      <w:r w:rsidR="005173A3" w:rsidRPr="00C11BAA">
        <w:rPr>
          <w:rFonts w:ascii="Arial" w:hAnsi="Arial" w:cs="Arial"/>
          <w:szCs w:val="24"/>
        </w:rPr>
        <w:t xml:space="preserve">väliarviointien sekä loppuarvioinnin tekemisestä. </w:t>
      </w:r>
    </w:p>
    <w:p w14:paraId="176D6AC2" w14:textId="77777777" w:rsidR="00800AA5" w:rsidRPr="00C11BAA" w:rsidRDefault="00800AA5" w:rsidP="00FD5AFB">
      <w:pPr>
        <w:rPr>
          <w:rFonts w:ascii="Arial" w:hAnsi="Arial" w:cs="Arial"/>
          <w:szCs w:val="24"/>
        </w:rPr>
      </w:pPr>
    </w:p>
    <w:p w14:paraId="6156C4E0" w14:textId="1A6D5F51" w:rsidR="00B8566A" w:rsidRPr="00C11BAA" w:rsidRDefault="00204B89" w:rsidP="00B8566A">
      <w:pPr>
        <w:pStyle w:val="Otsikko3"/>
        <w:rPr>
          <w:rFonts w:ascii="Arial" w:hAnsi="Arial" w:cs="Arial"/>
        </w:rPr>
      </w:pPr>
      <w:bookmarkStart w:id="24" w:name="_Toc1564636245"/>
      <w:r w:rsidRPr="779228B1">
        <w:rPr>
          <w:rFonts w:ascii="Arial" w:hAnsi="Arial" w:cs="Arial"/>
        </w:rPr>
        <w:t>Toteutussuunnitelma</w:t>
      </w:r>
      <w:bookmarkEnd w:id="24"/>
    </w:p>
    <w:p w14:paraId="70EE789F" w14:textId="07964F92" w:rsidR="00B8566A" w:rsidRPr="00C11BAA" w:rsidRDefault="00B8566A" w:rsidP="00B8566A">
      <w:pPr>
        <w:rPr>
          <w:rFonts w:ascii="Arial" w:hAnsi="Arial" w:cs="Arial"/>
          <w:szCs w:val="24"/>
        </w:rPr>
      </w:pPr>
    </w:p>
    <w:p w14:paraId="2C77456B" w14:textId="3FC740E5" w:rsidR="00B8566A" w:rsidRPr="00C11BAA" w:rsidRDefault="00B8566A" w:rsidP="00B8566A">
      <w:pPr>
        <w:rPr>
          <w:rFonts w:ascii="Arial" w:hAnsi="Arial" w:cs="Arial"/>
          <w:szCs w:val="24"/>
        </w:rPr>
      </w:pPr>
      <w:r w:rsidRPr="00C11BAA">
        <w:rPr>
          <w:rFonts w:ascii="Arial" w:hAnsi="Arial" w:cs="Arial"/>
          <w:szCs w:val="24"/>
        </w:rPr>
        <w:t xml:space="preserve">Kuntouttavassa työtoiminnassa jokaiselle asiakkaalle laaditaan aktivointisuunnitelman ja palvelutarpeen arvioinnin perusteella toteutussuunnitelma. </w:t>
      </w:r>
      <w:r w:rsidR="00F12DDE" w:rsidRPr="00C11BAA">
        <w:rPr>
          <w:rFonts w:ascii="Arial" w:hAnsi="Arial" w:cs="Arial"/>
          <w:szCs w:val="24"/>
        </w:rPr>
        <w:t>Siinä huomioidaan asiakkaan yksilölliset</w:t>
      </w:r>
      <w:r w:rsidR="006A143C">
        <w:rPr>
          <w:rFonts w:ascii="Arial" w:hAnsi="Arial" w:cs="Arial"/>
          <w:szCs w:val="24"/>
        </w:rPr>
        <w:t xml:space="preserve"> toiveet ja</w:t>
      </w:r>
      <w:r w:rsidR="00F12DDE" w:rsidRPr="00C11BAA">
        <w:rPr>
          <w:rFonts w:ascii="Arial" w:hAnsi="Arial" w:cs="Arial"/>
          <w:szCs w:val="24"/>
        </w:rPr>
        <w:t xml:space="preserve"> tarpeet sekä</w:t>
      </w:r>
      <w:r w:rsidR="006A143C">
        <w:rPr>
          <w:rFonts w:ascii="Arial" w:hAnsi="Arial" w:cs="Arial"/>
          <w:szCs w:val="24"/>
        </w:rPr>
        <w:t xml:space="preserve"> </w:t>
      </w:r>
      <w:r w:rsidR="00F12DDE" w:rsidRPr="00C11BAA">
        <w:rPr>
          <w:rFonts w:ascii="Arial" w:hAnsi="Arial" w:cs="Arial"/>
          <w:szCs w:val="24"/>
        </w:rPr>
        <w:t xml:space="preserve">tavoitteet. Toteutussuunnitelmaan kirjataan sovitut työpäivät, kellonajat sekä jakson pituus. </w:t>
      </w:r>
    </w:p>
    <w:p w14:paraId="53DE7B61" w14:textId="647C1D4A" w:rsidR="00F12DDE" w:rsidRPr="00C11BAA" w:rsidRDefault="00F12DDE" w:rsidP="00B8566A">
      <w:pPr>
        <w:rPr>
          <w:rFonts w:ascii="Arial" w:hAnsi="Arial" w:cs="Arial"/>
          <w:szCs w:val="24"/>
        </w:rPr>
      </w:pPr>
      <w:r w:rsidRPr="00C11BAA">
        <w:rPr>
          <w:rFonts w:ascii="Arial" w:hAnsi="Arial" w:cs="Arial"/>
          <w:szCs w:val="24"/>
        </w:rPr>
        <w:t>Toteutussuunnitelman toteutumista arvioidaan ja päivitetään väliarvioinnissa</w:t>
      </w:r>
      <w:r w:rsidR="005C0258" w:rsidRPr="00C11BAA">
        <w:rPr>
          <w:rFonts w:ascii="Arial" w:hAnsi="Arial" w:cs="Arial"/>
          <w:szCs w:val="24"/>
        </w:rPr>
        <w:t xml:space="preserve"> sekä loppuarvioinnissa yhdessä asiakkaan, omaohjaajan, sosiaaliohjaajan ja Pohteen sosiaaliohjaajan/työntekijän kanssa. </w:t>
      </w:r>
      <w:r w:rsidR="00DB10EF" w:rsidRPr="00C11BAA">
        <w:rPr>
          <w:rFonts w:ascii="Arial" w:hAnsi="Arial" w:cs="Arial"/>
          <w:szCs w:val="24"/>
        </w:rPr>
        <w:t>Tavoitteiden seurantaa kirjataan päivittäin asiakkaan tietoihi</w:t>
      </w:r>
      <w:r w:rsidR="00FF2583" w:rsidRPr="00C11BAA">
        <w:rPr>
          <w:rFonts w:ascii="Arial" w:hAnsi="Arial" w:cs="Arial"/>
          <w:szCs w:val="24"/>
        </w:rPr>
        <w:t>n.</w:t>
      </w:r>
    </w:p>
    <w:p w14:paraId="087C9C44" w14:textId="7218963E" w:rsidR="00FF2583" w:rsidRPr="00C11BAA" w:rsidRDefault="00FF2583" w:rsidP="52F811A2">
      <w:pPr>
        <w:rPr>
          <w:rFonts w:ascii="Arial" w:hAnsi="Arial" w:cs="Arial"/>
        </w:rPr>
      </w:pPr>
      <w:r w:rsidRPr="52F811A2">
        <w:rPr>
          <w:rFonts w:ascii="Arial" w:hAnsi="Arial" w:cs="Arial"/>
        </w:rPr>
        <w:t xml:space="preserve">Kuntouttavan työtoiminnan vastaava sosiaaliohjaaja </w:t>
      </w:r>
      <w:r w:rsidR="4B4E7105" w:rsidRPr="52F811A2">
        <w:rPr>
          <w:rFonts w:ascii="Arial" w:hAnsi="Arial" w:cs="Arial"/>
        </w:rPr>
        <w:t xml:space="preserve">ja sosiaaliohjaaja vastaavat toteutussuunnitelmien teoista. </w:t>
      </w:r>
      <w:r w:rsidR="00C03341" w:rsidRPr="52F811A2">
        <w:rPr>
          <w:rFonts w:ascii="Arial" w:hAnsi="Arial" w:cs="Arial"/>
        </w:rPr>
        <w:t xml:space="preserve"> </w:t>
      </w:r>
      <w:r w:rsidR="00DF4360" w:rsidRPr="52F811A2">
        <w:rPr>
          <w:rFonts w:ascii="Arial" w:hAnsi="Arial" w:cs="Arial"/>
        </w:rPr>
        <w:t xml:space="preserve">Sosiaaliohjaajat huolehtivat päivitetyn tiedon ja muutosten tiedottamisesta muulle työryhmälle ja kirjaa muuttuneet tiedot toteutussuunnitelmaan. </w:t>
      </w:r>
    </w:p>
    <w:p w14:paraId="030CE99D" w14:textId="5CEE9F7B" w:rsidR="00060F9C" w:rsidRPr="00C11BAA" w:rsidRDefault="00060F9C" w:rsidP="52F811A2">
      <w:pPr>
        <w:pStyle w:val="Otsikko2"/>
        <w:rPr>
          <w:rFonts w:ascii="Arial" w:hAnsi="Arial" w:cs="Arial"/>
        </w:rPr>
      </w:pPr>
    </w:p>
    <w:p w14:paraId="3FC4E112" w14:textId="77777777" w:rsidR="00292B3B" w:rsidRPr="00C11BAA" w:rsidRDefault="00292B3B" w:rsidP="004814E2">
      <w:pPr>
        <w:rPr>
          <w:rFonts w:ascii="Arial" w:hAnsi="Arial" w:cs="Arial"/>
          <w:szCs w:val="24"/>
          <w:u w:val="single"/>
        </w:rPr>
      </w:pPr>
      <w:bookmarkStart w:id="25" w:name="_Toc45556445"/>
    </w:p>
    <w:bookmarkEnd w:id="25"/>
    <w:p w14:paraId="36A3DC6B" w14:textId="77777777" w:rsidR="001F6C5F" w:rsidRPr="00C11BAA" w:rsidRDefault="001F6C5F" w:rsidP="00832CE0">
      <w:pPr>
        <w:rPr>
          <w:rFonts w:ascii="Arial" w:hAnsi="Arial" w:cs="Arial"/>
          <w:szCs w:val="24"/>
        </w:rPr>
      </w:pPr>
    </w:p>
    <w:p w14:paraId="45D01E53" w14:textId="6083110F" w:rsidR="004238A6" w:rsidRPr="00C11BAA" w:rsidRDefault="004238A6" w:rsidP="001C690B">
      <w:pPr>
        <w:pStyle w:val="Otsikko3"/>
        <w:rPr>
          <w:rFonts w:ascii="Arial" w:hAnsi="Arial" w:cs="Arial"/>
        </w:rPr>
      </w:pPr>
      <w:bookmarkStart w:id="26" w:name="_Toc45556447"/>
      <w:bookmarkStart w:id="27" w:name="_Toc94491349"/>
      <w:r w:rsidRPr="779228B1">
        <w:rPr>
          <w:rFonts w:ascii="Arial" w:hAnsi="Arial" w:cs="Arial"/>
        </w:rPr>
        <w:t>Asiakkaan kohtelu</w:t>
      </w:r>
      <w:bookmarkEnd w:id="26"/>
      <w:bookmarkEnd w:id="27"/>
    </w:p>
    <w:p w14:paraId="0EE25CA3" w14:textId="2FC624E2" w:rsidR="004238A6" w:rsidRPr="00C11BAA" w:rsidRDefault="004238A6" w:rsidP="6BB880F1">
      <w:pPr>
        <w:rPr>
          <w:rFonts w:ascii="Arial" w:hAnsi="Arial" w:cs="Arial"/>
          <w:b/>
          <w:bCs/>
          <w:szCs w:val="24"/>
        </w:rPr>
      </w:pPr>
      <w:bookmarkStart w:id="28" w:name="_Toc45556448"/>
      <w:r w:rsidRPr="00C11BAA">
        <w:rPr>
          <w:rFonts w:ascii="Arial" w:hAnsi="Arial" w:cs="Arial"/>
          <w:b/>
          <w:bCs/>
          <w:szCs w:val="24"/>
        </w:rPr>
        <w:t>Itsemääräämisoikeuden vahvistaminen</w:t>
      </w:r>
      <w:bookmarkEnd w:id="28"/>
      <w:r w:rsidR="001F6C5F" w:rsidRPr="00C11BAA">
        <w:rPr>
          <w:rFonts w:ascii="Arial" w:hAnsi="Arial" w:cs="Arial"/>
          <w:b/>
          <w:bCs/>
          <w:szCs w:val="24"/>
        </w:rPr>
        <w:t xml:space="preserve"> </w:t>
      </w:r>
    </w:p>
    <w:p w14:paraId="42F3F027" w14:textId="1CA7BEB5" w:rsidR="001F6C5F" w:rsidRPr="00C11BAA" w:rsidRDefault="00233F22" w:rsidP="001F6C5F">
      <w:pPr>
        <w:pStyle w:val="Arial9"/>
        <w:jc w:val="both"/>
        <w:rPr>
          <w:sz w:val="24"/>
          <w:szCs w:val="24"/>
        </w:rPr>
      </w:pPr>
      <w:r w:rsidRPr="00C11BAA">
        <w:rPr>
          <w:sz w:val="24"/>
          <w:szCs w:val="24"/>
        </w:rPr>
        <w:t xml:space="preserve">Kuntouttava työtoiminta perustuu vapaaehtoisuuteen ja </w:t>
      </w:r>
      <w:r w:rsidR="00B331D8" w:rsidRPr="00C11BAA">
        <w:rPr>
          <w:sz w:val="24"/>
          <w:szCs w:val="24"/>
        </w:rPr>
        <w:t xml:space="preserve">on </w:t>
      </w:r>
      <w:r w:rsidRPr="00C11BAA">
        <w:rPr>
          <w:sz w:val="24"/>
          <w:szCs w:val="24"/>
        </w:rPr>
        <w:t xml:space="preserve">sosiaalipalvelua. Asiakas on alusta asti mukana </w:t>
      </w:r>
      <w:r w:rsidR="00A714FD" w:rsidRPr="00C11BAA">
        <w:rPr>
          <w:sz w:val="24"/>
          <w:szCs w:val="24"/>
        </w:rPr>
        <w:t xml:space="preserve">kuntouttavan työtoiminnan suunnittelussa. Työtoimintapaikka valitaan hänen toiveidensa mukaan samoin kuin työpäivät ja työajat, jos niitä on mahdollista </w:t>
      </w:r>
      <w:r w:rsidR="00A714FD" w:rsidRPr="00C11BAA">
        <w:rPr>
          <w:sz w:val="24"/>
          <w:szCs w:val="24"/>
        </w:rPr>
        <w:lastRenderedPageBreak/>
        <w:t>muokata.</w:t>
      </w:r>
      <w:r w:rsidR="00B62E44" w:rsidRPr="00C11BAA">
        <w:rPr>
          <w:sz w:val="24"/>
          <w:szCs w:val="24"/>
        </w:rPr>
        <w:t xml:space="preserve"> Asiakas on mukana </w:t>
      </w:r>
      <w:r w:rsidR="00E83D9F">
        <w:rPr>
          <w:sz w:val="24"/>
          <w:szCs w:val="24"/>
        </w:rPr>
        <w:t>laatimassa</w:t>
      </w:r>
      <w:r w:rsidR="00B62E44" w:rsidRPr="00C11BAA">
        <w:rPr>
          <w:sz w:val="24"/>
          <w:szCs w:val="24"/>
        </w:rPr>
        <w:t xml:space="preserve"> toteut</w:t>
      </w:r>
      <w:r w:rsidR="00C848B8">
        <w:rPr>
          <w:sz w:val="24"/>
          <w:szCs w:val="24"/>
        </w:rPr>
        <w:t>us</w:t>
      </w:r>
      <w:r w:rsidR="00B62E44" w:rsidRPr="00C11BAA">
        <w:rPr>
          <w:sz w:val="24"/>
          <w:szCs w:val="24"/>
        </w:rPr>
        <w:t>suunnitelmaa</w:t>
      </w:r>
      <w:r w:rsidR="00E83D9F">
        <w:rPr>
          <w:sz w:val="24"/>
          <w:szCs w:val="24"/>
        </w:rPr>
        <w:t>nsa</w:t>
      </w:r>
      <w:r w:rsidR="00B62E44" w:rsidRPr="00C11BAA">
        <w:rPr>
          <w:sz w:val="24"/>
          <w:szCs w:val="24"/>
        </w:rPr>
        <w:t xml:space="preserve"> </w:t>
      </w:r>
      <w:r w:rsidR="00471F9B">
        <w:rPr>
          <w:sz w:val="24"/>
          <w:szCs w:val="24"/>
        </w:rPr>
        <w:t>jo</w:t>
      </w:r>
      <w:r w:rsidR="00F62ED6">
        <w:rPr>
          <w:sz w:val="24"/>
          <w:szCs w:val="24"/>
        </w:rPr>
        <w:t xml:space="preserve">lloin </w:t>
      </w:r>
      <w:r w:rsidR="00C848B8">
        <w:rPr>
          <w:sz w:val="24"/>
          <w:szCs w:val="24"/>
        </w:rPr>
        <w:t>hänen</w:t>
      </w:r>
      <w:r w:rsidR="00F62ED6">
        <w:rPr>
          <w:sz w:val="24"/>
          <w:szCs w:val="24"/>
        </w:rPr>
        <w:t xml:space="preserve"> yksilölliset tarpeet ja mahdolliset tuen tarpeet tulevat huomioiduiksi.</w:t>
      </w:r>
      <w:r w:rsidR="00B62E44" w:rsidRPr="00C11BAA">
        <w:rPr>
          <w:sz w:val="24"/>
          <w:szCs w:val="24"/>
        </w:rPr>
        <w:t xml:space="preserve"> </w:t>
      </w:r>
      <w:r w:rsidR="001F6C5F" w:rsidRPr="00C11BAA">
        <w:rPr>
          <w:sz w:val="24"/>
          <w:szCs w:val="24"/>
        </w:rPr>
        <w:t xml:space="preserve"> </w:t>
      </w:r>
      <w:r w:rsidR="00B62E44" w:rsidRPr="00C11BAA">
        <w:rPr>
          <w:sz w:val="24"/>
          <w:szCs w:val="24"/>
        </w:rPr>
        <w:t xml:space="preserve">Työtoiminnassa </w:t>
      </w:r>
      <w:r w:rsidR="00047819" w:rsidRPr="00C11BAA">
        <w:rPr>
          <w:sz w:val="24"/>
          <w:szCs w:val="24"/>
        </w:rPr>
        <w:t xml:space="preserve">asiakas saa vaikuttaa itse työtehtäviinsä. Osaksi tehtäviä tehdään ohjattuna ja valmiiksi suunniteltuina, jotta voidaan arvioida asiakkaan työ- ja toimintakykyä. </w:t>
      </w:r>
      <w:r w:rsidR="005B506E" w:rsidRPr="00C11BAA">
        <w:rPr>
          <w:sz w:val="24"/>
          <w:szCs w:val="24"/>
        </w:rPr>
        <w:t xml:space="preserve">Asiakas saa myös tehdä omia töitänsä sekä opetella uusia taitoja, jotka häntä kiinnostaa. </w:t>
      </w:r>
    </w:p>
    <w:p w14:paraId="0D9DD5F4" w14:textId="77777777" w:rsidR="001F6C5F" w:rsidRPr="00C11BAA" w:rsidRDefault="001F6C5F" w:rsidP="001F6C5F">
      <w:pPr>
        <w:pStyle w:val="Arial9"/>
        <w:jc w:val="both"/>
        <w:rPr>
          <w:sz w:val="24"/>
          <w:szCs w:val="24"/>
        </w:rPr>
      </w:pPr>
    </w:p>
    <w:p w14:paraId="15F2D7B3" w14:textId="6E6F67F4" w:rsidR="00487982" w:rsidRPr="00C11BAA" w:rsidRDefault="2144DCF6" w:rsidP="00121EBD">
      <w:pPr>
        <w:rPr>
          <w:rFonts w:ascii="Arial" w:hAnsi="Arial" w:cs="Arial"/>
          <w:szCs w:val="24"/>
        </w:rPr>
      </w:pPr>
      <w:r w:rsidRPr="00C11BAA">
        <w:rPr>
          <w:rFonts w:ascii="Arial" w:hAnsi="Arial" w:cs="Arial"/>
          <w:szCs w:val="24"/>
        </w:rPr>
        <w:t>Kaikissa asiakasta koskevissa toimissa huomioidaan asiakkaan vapa</w:t>
      </w:r>
      <w:r w:rsidR="4A83FB80" w:rsidRPr="00C11BAA">
        <w:rPr>
          <w:rFonts w:ascii="Arial" w:hAnsi="Arial" w:cs="Arial"/>
          <w:szCs w:val="24"/>
        </w:rPr>
        <w:t>us</w:t>
      </w:r>
      <w:r w:rsidRPr="00C11BAA">
        <w:rPr>
          <w:rFonts w:ascii="Arial" w:hAnsi="Arial" w:cs="Arial"/>
          <w:szCs w:val="24"/>
        </w:rPr>
        <w:t xml:space="preserve"> päättää omista asioistaan sekä tuetaan</w:t>
      </w:r>
      <w:r w:rsidR="00974F8F" w:rsidRPr="00C11BAA">
        <w:rPr>
          <w:rFonts w:ascii="Arial" w:hAnsi="Arial" w:cs="Arial"/>
          <w:szCs w:val="24"/>
        </w:rPr>
        <w:t xml:space="preserve"> siinä, että asiakas voi elää omannäköistään elämää. Asiakkaalle annetaan monipuolisesti tietoa</w:t>
      </w:r>
      <w:r w:rsidR="09A5E276" w:rsidRPr="00C11BAA">
        <w:rPr>
          <w:rFonts w:ascii="Arial" w:hAnsi="Arial" w:cs="Arial"/>
          <w:szCs w:val="24"/>
        </w:rPr>
        <w:t>, jotta hänellä on aito mahdollisuus tehdä valintoja sekä päätöksiä. Henkilökunnan tehtävänä on kunnioittaa ja vahvistaa asiakkaan itsemääräämisoikeutta ja tukea asiakas</w:t>
      </w:r>
      <w:r w:rsidR="53955487" w:rsidRPr="00C11BAA">
        <w:rPr>
          <w:rFonts w:ascii="Arial" w:hAnsi="Arial" w:cs="Arial"/>
          <w:szCs w:val="24"/>
        </w:rPr>
        <w:t>ta oman kuntoutumisensa sekä arjen suunnitteluun.</w:t>
      </w:r>
      <w:r w:rsidR="00974F8F" w:rsidRPr="00C11BAA">
        <w:rPr>
          <w:rFonts w:ascii="Arial" w:hAnsi="Arial" w:cs="Arial"/>
          <w:szCs w:val="24"/>
        </w:rPr>
        <w:t xml:space="preserve"> </w:t>
      </w:r>
      <w:r w:rsidR="00D031FB" w:rsidRPr="00C11BAA">
        <w:rPr>
          <w:rFonts w:ascii="Arial" w:hAnsi="Arial" w:cs="Arial"/>
          <w:szCs w:val="24"/>
        </w:rPr>
        <w:t>Asiakkaan itsemääräämisoikeutta</w:t>
      </w:r>
      <w:r w:rsidR="00362EDC" w:rsidRPr="00C11BAA">
        <w:rPr>
          <w:rFonts w:ascii="Arial" w:hAnsi="Arial" w:cs="Arial"/>
          <w:szCs w:val="24"/>
        </w:rPr>
        <w:t xml:space="preserve"> </w:t>
      </w:r>
      <w:r w:rsidR="00D031FB" w:rsidRPr="00C11BAA">
        <w:rPr>
          <w:rFonts w:ascii="Arial" w:hAnsi="Arial" w:cs="Arial"/>
          <w:szCs w:val="24"/>
        </w:rPr>
        <w:t>tuetaan</w:t>
      </w:r>
      <w:r w:rsidR="00696098" w:rsidRPr="00C11BAA">
        <w:rPr>
          <w:rFonts w:ascii="Arial" w:hAnsi="Arial" w:cs="Arial"/>
          <w:szCs w:val="24"/>
        </w:rPr>
        <w:t xml:space="preserve"> ja asiakkaan osallisuutta vahvistetaan kuntoutusprosessin kaikissa vaiheissa</w:t>
      </w:r>
      <w:r w:rsidR="009E68A3" w:rsidRPr="00C11BAA">
        <w:rPr>
          <w:rFonts w:ascii="Arial" w:hAnsi="Arial" w:cs="Arial"/>
          <w:szCs w:val="24"/>
        </w:rPr>
        <w:t xml:space="preserve">. </w:t>
      </w:r>
      <w:r w:rsidR="00D031FB" w:rsidRPr="00C11BAA">
        <w:rPr>
          <w:rFonts w:ascii="Arial" w:hAnsi="Arial" w:cs="Arial"/>
          <w:szCs w:val="24"/>
        </w:rPr>
        <w:t xml:space="preserve"> </w:t>
      </w:r>
    </w:p>
    <w:p w14:paraId="5C01AB5E" w14:textId="77777777" w:rsidR="001F6C5F" w:rsidRPr="00C11BAA" w:rsidRDefault="001F6C5F" w:rsidP="00121EBD">
      <w:pPr>
        <w:rPr>
          <w:rFonts w:ascii="Arial" w:hAnsi="Arial" w:cs="Arial"/>
          <w:szCs w:val="24"/>
        </w:rPr>
      </w:pPr>
    </w:p>
    <w:p w14:paraId="10B586F7" w14:textId="71D19654" w:rsidR="00EE6E4E" w:rsidRPr="00C11BAA" w:rsidRDefault="00EE6E4E" w:rsidP="004231F3">
      <w:pPr>
        <w:rPr>
          <w:rFonts w:ascii="Arial" w:hAnsi="Arial" w:cs="Arial"/>
          <w:szCs w:val="24"/>
        </w:rPr>
      </w:pPr>
      <w:r w:rsidRPr="00C11BAA">
        <w:rPr>
          <w:rFonts w:ascii="Arial" w:hAnsi="Arial" w:cs="Arial"/>
          <w:b/>
          <w:bCs/>
          <w:szCs w:val="24"/>
        </w:rPr>
        <w:t>Itsemääräämisoikeuden rajoittamisen periaatteet ja käytännöt</w:t>
      </w:r>
    </w:p>
    <w:p w14:paraId="6FE5AE6D" w14:textId="000704F8" w:rsidR="001F6C5F" w:rsidRPr="00C11BAA" w:rsidRDefault="00E55466" w:rsidP="001F6C5F">
      <w:pPr>
        <w:pStyle w:val="Arial9"/>
        <w:jc w:val="both"/>
        <w:rPr>
          <w:sz w:val="24"/>
          <w:szCs w:val="24"/>
        </w:rPr>
      </w:pPr>
      <w:r w:rsidRPr="00C11BAA">
        <w:rPr>
          <w:sz w:val="24"/>
          <w:szCs w:val="24"/>
        </w:rPr>
        <w:t xml:space="preserve">Kuntouttavassa työtoiminnassa </w:t>
      </w:r>
      <w:r w:rsidR="001F6C5F" w:rsidRPr="00C11BAA">
        <w:rPr>
          <w:sz w:val="24"/>
          <w:szCs w:val="24"/>
        </w:rPr>
        <w:t>ei ole rajoitteiden tai pakotteiden käyttöä. Asiakkaa</w:t>
      </w:r>
      <w:r w:rsidR="00BD0CED" w:rsidRPr="00C11BAA">
        <w:rPr>
          <w:sz w:val="24"/>
          <w:szCs w:val="24"/>
        </w:rPr>
        <w:t xml:space="preserve">n palveluihin </w:t>
      </w:r>
      <w:r w:rsidR="001F6C5F" w:rsidRPr="00C11BAA">
        <w:rPr>
          <w:sz w:val="24"/>
          <w:szCs w:val="24"/>
        </w:rPr>
        <w:t>liittyvistä mahdollisista keskeyttämis- ym. päätöksistä vastaa sosiaalihuollon omatyöntekijä ja taloudellisista sanktioista Kansaneläkelaitos (KELA)</w:t>
      </w:r>
      <w:r w:rsidR="006D7068" w:rsidRPr="00C11BAA">
        <w:rPr>
          <w:sz w:val="24"/>
          <w:szCs w:val="24"/>
        </w:rPr>
        <w:t xml:space="preserve"> sekä TE-toimisto. </w:t>
      </w:r>
    </w:p>
    <w:p w14:paraId="63A39984" w14:textId="77777777" w:rsidR="00A76DA6" w:rsidRPr="00C11BAA" w:rsidRDefault="00EE6E4E" w:rsidP="00A1236F">
      <w:pPr>
        <w:rPr>
          <w:rFonts w:ascii="Arial" w:hAnsi="Arial" w:cs="Arial"/>
          <w:b/>
          <w:bCs/>
          <w:szCs w:val="24"/>
        </w:rPr>
      </w:pPr>
      <w:r w:rsidRPr="00C11BAA">
        <w:rPr>
          <w:rFonts w:ascii="Arial" w:hAnsi="Arial" w:cs="Arial"/>
          <w:szCs w:val="24"/>
        </w:rPr>
        <w:br/>
      </w:r>
      <w:r w:rsidRPr="00C11BAA">
        <w:rPr>
          <w:rFonts w:ascii="Arial" w:hAnsi="Arial" w:cs="Arial"/>
          <w:szCs w:val="24"/>
        </w:rPr>
        <w:br/>
      </w:r>
      <w:bookmarkStart w:id="29" w:name="_Toc45556449"/>
      <w:r w:rsidR="004238A6" w:rsidRPr="00C11BAA">
        <w:rPr>
          <w:rFonts w:ascii="Arial" w:hAnsi="Arial" w:cs="Arial"/>
          <w:b/>
          <w:bCs/>
          <w:szCs w:val="24"/>
        </w:rPr>
        <w:t>Asiakkaan asiallinen kohtelu</w:t>
      </w:r>
      <w:bookmarkEnd w:id="29"/>
    </w:p>
    <w:p w14:paraId="6411AECC" w14:textId="74B29DCC" w:rsidR="00BB3D73" w:rsidRPr="00C11BAA" w:rsidRDefault="00A76DA6" w:rsidP="52F811A2">
      <w:pPr>
        <w:rPr>
          <w:rFonts w:ascii="Arial" w:hAnsi="Arial" w:cs="Arial"/>
        </w:rPr>
      </w:pPr>
      <w:r w:rsidRPr="52F811A2">
        <w:rPr>
          <w:rFonts w:ascii="Arial" w:hAnsi="Arial" w:cs="Arial"/>
        </w:rPr>
        <w:t xml:space="preserve">Kuntouttavan työtoiminnan </w:t>
      </w:r>
      <w:r w:rsidR="00A1236F" w:rsidRPr="52F811A2">
        <w:rPr>
          <w:rFonts w:ascii="Arial" w:hAnsi="Arial" w:cs="Arial"/>
        </w:rPr>
        <w:t>asiakkaalla on oikeus saada laadu</w:t>
      </w:r>
      <w:r w:rsidR="00C55094">
        <w:rPr>
          <w:rFonts w:ascii="Arial" w:hAnsi="Arial" w:cs="Arial"/>
        </w:rPr>
        <w:t xml:space="preserve">kasta </w:t>
      </w:r>
      <w:r w:rsidR="001579D4">
        <w:rPr>
          <w:rFonts w:ascii="Arial" w:hAnsi="Arial" w:cs="Arial"/>
        </w:rPr>
        <w:t xml:space="preserve">palvelua </w:t>
      </w:r>
      <w:r w:rsidR="00A1236F" w:rsidRPr="52F811A2">
        <w:rPr>
          <w:rFonts w:ascii="Arial" w:hAnsi="Arial" w:cs="Arial"/>
        </w:rPr>
        <w:t xml:space="preserve">ja hyvää kohtelua ilman syrjintää. Asiakasta on kohdeltava siten, että hänen vakaumustaan ja yksityisyyttään kunnioitetaan eikä hänen ihmisarvoaan loukata. </w:t>
      </w:r>
      <w:r w:rsidRPr="52F811A2">
        <w:rPr>
          <w:rFonts w:ascii="Arial" w:hAnsi="Arial" w:cs="Arial"/>
        </w:rPr>
        <w:t>Taito Pohjois-Pohjanmaa on</w:t>
      </w:r>
      <w:r w:rsidR="00A1236F" w:rsidRPr="52F811A2">
        <w:rPr>
          <w:rFonts w:ascii="Arial" w:hAnsi="Arial" w:cs="Arial"/>
        </w:rPr>
        <w:t xml:space="preserve"> syrjinnästä vapa</w:t>
      </w:r>
      <w:r w:rsidR="00BB3D73" w:rsidRPr="52F811A2">
        <w:rPr>
          <w:rFonts w:ascii="Arial" w:hAnsi="Arial" w:cs="Arial"/>
        </w:rPr>
        <w:t>a</w:t>
      </w:r>
      <w:r w:rsidR="00A1236F" w:rsidRPr="52F811A2">
        <w:rPr>
          <w:rFonts w:ascii="Arial" w:hAnsi="Arial" w:cs="Arial"/>
        </w:rPr>
        <w:t xml:space="preserve"> </w:t>
      </w:r>
      <w:r w:rsidR="00BB3D73" w:rsidRPr="52F811A2">
        <w:rPr>
          <w:rFonts w:ascii="Arial" w:hAnsi="Arial" w:cs="Arial"/>
        </w:rPr>
        <w:t>yhdisty</w:t>
      </w:r>
      <w:r w:rsidR="4F457814" w:rsidRPr="52F811A2">
        <w:rPr>
          <w:rFonts w:ascii="Arial" w:hAnsi="Arial" w:cs="Arial"/>
        </w:rPr>
        <w:t>s.</w:t>
      </w:r>
    </w:p>
    <w:p w14:paraId="3467F6B0" w14:textId="79312B82" w:rsidR="00A1236F" w:rsidRPr="00C11BAA" w:rsidRDefault="00A1236F" w:rsidP="52F811A2">
      <w:pPr>
        <w:rPr>
          <w:rFonts w:ascii="Arial" w:hAnsi="Arial" w:cs="Arial"/>
        </w:rPr>
      </w:pPr>
      <w:r w:rsidRPr="52F811A2">
        <w:rPr>
          <w:rFonts w:ascii="Arial" w:hAnsi="Arial" w:cs="Arial"/>
        </w:rPr>
        <w:t>Työntekijän on ilmoitettava viipymättä</w:t>
      </w:r>
      <w:r w:rsidR="00D2254C" w:rsidRPr="52F811A2">
        <w:rPr>
          <w:rFonts w:ascii="Arial" w:hAnsi="Arial" w:cs="Arial"/>
        </w:rPr>
        <w:t xml:space="preserve"> yksikön </w:t>
      </w:r>
      <w:r w:rsidR="00DA2697" w:rsidRPr="52F811A2">
        <w:rPr>
          <w:rFonts w:ascii="Arial" w:hAnsi="Arial" w:cs="Arial"/>
        </w:rPr>
        <w:t>esihenkilölle</w:t>
      </w:r>
      <w:r w:rsidRPr="52F811A2">
        <w:rPr>
          <w:rFonts w:ascii="Arial" w:hAnsi="Arial" w:cs="Arial"/>
        </w:rPr>
        <w:t>, jos hän tehtävissään huomaa tai saa tietoonsa epäkohdan tai ilmeisen epäkohdan uhan as</w:t>
      </w:r>
      <w:r w:rsidR="00D2254C" w:rsidRPr="52F811A2">
        <w:rPr>
          <w:rFonts w:ascii="Arial" w:hAnsi="Arial" w:cs="Arial"/>
        </w:rPr>
        <w:t>ia</w:t>
      </w:r>
      <w:r w:rsidRPr="52F811A2">
        <w:rPr>
          <w:rFonts w:ascii="Arial" w:hAnsi="Arial" w:cs="Arial"/>
        </w:rPr>
        <w:t>kkaan sosiaalihuollon toteuttamisessa. Ilmoituksen vastaanottaneen henkilön on ilmoitettava asiasta ilman aiheetonta viivytystä esi</w:t>
      </w:r>
      <w:r w:rsidR="00A364A1" w:rsidRPr="52F811A2">
        <w:rPr>
          <w:rFonts w:ascii="Arial" w:hAnsi="Arial" w:cs="Arial"/>
        </w:rPr>
        <w:t>henkilölleen</w:t>
      </w:r>
      <w:r w:rsidRPr="52F811A2">
        <w:rPr>
          <w:rFonts w:ascii="Arial" w:hAnsi="Arial" w:cs="Arial"/>
        </w:rPr>
        <w:t xml:space="preserve"> asiakkaan epäasiallisen kohtelun ilmoituslomakkeella. </w:t>
      </w:r>
      <w:r w:rsidR="00435543" w:rsidRPr="52F811A2">
        <w:rPr>
          <w:rFonts w:ascii="Arial" w:hAnsi="Arial" w:cs="Arial"/>
        </w:rPr>
        <w:t xml:space="preserve">Lomake löytyy omavalvontakansiosta. </w:t>
      </w:r>
      <w:r w:rsidR="008A1D2D" w:rsidRPr="52F811A2">
        <w:rPr>
          <w:rFonts w:ascii="Arial" w:hAnsi="Arial" w:cs="Arial"/>
        </w:rPr>
        <w:t xml:space="preserve">Lomakkeen toimittaa eteenpäin Pohteen sosiaalipalveluiden </w:t>
      </w:r>
      <w:r w:rsidR="5E01DC84" w:rsidRPr="52F811A2">
        <w:rPr>
          <w:rFonts w:ascii="Arial" w:hAnsi="Arial" w:cs="Arial"/>
        </w:rPr>
        <w:t>vastuuyksikköpäällikölle</w:t>
      </w:r>
      <w:r w:rsidR="008A1D2D" w:rsidRPr="52F811A2">
        <w:rPr>
          <w:rFonts w:ascii="Arial" w:hAnsi="Arial" w:cs="Arial"/>
        </w:rPr>
        <w:t xml:space="preserve"> kuntouttavan työtoiminnan vastaava ohjaaja. </w:t>
      </w:r>
    </w:p>
    <w:p w14:paraId="779CC4E3" w14:textId="0E310F95" w:rsidR="004D2158" w:rsidRPr="00C11BAA" w:rsidRDefault="00A1236F" w:rsidP="00A1236F">
      <w:pPr>
        <w:rPr>
          <w:rFonts w:ascii="Arial" w:hAnsi="Arial" w:cs="Arial"/>
          <w:szCs w:val="24"/>
        </w:rPr>
      </w:pPr>
      <w:r w:rsidRPr="00C11BAA">
        <w:rPr>
          <w:rFonts w:ascii="Arial" w:hAnsi="Arial" w:cs="Arial"/>
          <w:szCs w:val="24"/>
        </w:rPr>
        <w:t xml:space="preserve">Jos asiakas on tyytymätön saamaansa palveluun tai kokee tulleensa kohdelluksi epäasiallisesti, hänellä tai hänen omaisellaan/läheisellään on mahdollisuus toimia eri tavoin asian selvittämiseksi ja epäkohdan poistamiseksi. </w:t>
      </w:r>
    </w:p>
    <w:p w14:paraId="374CECAB" w14:textId="71E694D1" w:rsidR="0079355D" w:rsidRPr="00C11BAA" w:rsidRDefault="00A1236F" w:rsidP="004E6748">
      <w:pPr>
        <w:rPr>
          <w:rFonts w:ascii="Arial" w:hAnsi="Arial" w:cs="Arial"/>
          <w:szCs w:val="24"/>
        </w:rPr>
      </w:pPr>
      <w:r w:rsidRPr="00C11BAA">
        <w:rPr>
          <w:rFonts w:ascii="Arial" w:hAnsi="Arial" w:cs="Arial"/>
          <w:szCs w:val="24"/>
        </w:rPr>
        <w:t>Asiakkaalla on oikeus tehdä muistutus</w:t>
      </w:r>
      <w:r w:rsidR="0079355D" w:rsidRPr="00C11BAA">
        <w:rPr>
          <w:rFonts w:ascii="Arial" w:hAnsi="Arial" w:cs="Arial"/>
          <w:szCs w:val="24"/>
        </w:rPr>
        <w:t>,</w:t>
      </w:r>
      <w:r w:rsidRPr="00C11BAA">
        <w:rPr>
          <w:rFonts w:ascii="Arial" w:hAnsi="Arial" w:cs="Arial"/>
          <w:szCs w:val="24"/>
        </w:rPr>
        <w:t xml:space="preserve"> </w:t>
      </w:r>
      <w:r w:rsidR="0064081D" w:rsidRPr="00C11BAA">
        <w:rPr>
          <w:rFonts w:ascii="Arial" w:hAnsi="Arial" w:cs="Arial"/>
          <w:szCs w:val="24"/>
        </w:rPr>
        <w:t xml:space="preserve">mikäli hän on tyytymätön kohteluunsa. </w:t>
      </w:r>
      <w:r w:rsidRPr="00C11BAA">
        <w:rPr>
          <w:rFonts w:ascii="Arial" w:hAnsi="Arial" w:cs="Arial"/>
          <w:szCs w:val="24"/>
        </w:rPr>
        <w:t xml:space="preserve"> </w:t>
      </w:r>
      <w:r w:rsidR="0064081D" w:rsidRPr="00C11BAA">
        <w:rPr>
          <w:rFonts w:ascii="Arial" w:hAnsi="Arial" w:cs="Arial"/>
          <w:szCs w:val="24"/>
        </w:rPr>
        <w:t xml:space="preserve">Kuntouttava työtoiminta </w:t>
      </w:r>
      <w:r w:rsidR="0079355D" w:rsidRPr="00C11BAA">
        <w:rPr>
          <w:rFonts w:ascii="Arial" w:hAnsi="Arial" w:cs="Arial"/>
          <w:szCs w:val="24"/>
        </w:rPr>
        <w:t xml:space="preserve">on ostopalvelu, joten muistutus toiminnan sisällöstä tai epäkohdasta toiminnassa tulee tehdä järjestämisvastuussa olevalle viranomaiselle eli Pohteelle. </w:t>
      </w:r>
      <w:r w:rsidR="00D3445C" w:rsidRPr="00C11BAA">
        <w:rPr>
          <w:rFonts w:ascii="Arial" w:hAnsi="Arial" w:cs="Arial"/>
          <w:szCs w:val="24"/>
        </w:rPr>
        <w:t>Taito Pohjois-Pohjanmaan kuntouttavassa työtoiminnassa kiinni</w:t>
      </w:r>
      <w:r w:rsidR="00F06865" w:rsidRPr="00C11BAA">
        <w:rPr>
          <w:rFonts w:ascii="Arial" w:hAnsi="Arial" w:cs="Arial"/>
          <w:szCs w:val="24"/>
        </w:rPr>
        <w:t>tetään huomioita</w:t>
      </w:r>
      <w:r w:rsidR="007E2F66" w:rsidRPr="00C11BAA">
        <w:rPr>
          <w:rFonts w:ascii="Arial" w:hAnsi="Arial" w:cs="Arial"/>
          <w:szCs w:val="24"/>
        </w:rPr>
        <w:t xml:space="preserve"> ja reagoidaan epäasialliseen tai loukkaavaan käytökseen asiakasta kohtaan matalalla kynnyksellä. </w:t>
      </w:r>
    </w:p>
    <w:p w14:paraId="132FB5A5" w14:textId="77777777" w:rsidR="00017502" w:rsidRDefault="00017502" w:rsidP="004E6748">
      <w:pPr>
        <w:rPr>
          <w:rFonts w:ascii="Arial" w:hAnsi="Arial" w:cs="Arial"/>
          <w:szCs w:val="24"/>
        </w:rPr>
      </w:pPr>
    </w:p>
    <w:p w14:paraId="00D52E00" w14:textId="77777777" w:rsidR="00017502" w:rsidRPr="00C11BAA" w:rsidRDefault="00017502" w:rsidP="004E6748">
      <w:pPr>
        <w:rPr>
          <w:rFonts w:ascii="Arial" w:hAnsi="Arial" w:cs="Arial"/>
          <w:szCs w:val="24"/>
        </w:rPr>
      </w:pPr>
    </w:p>
    <w:p w14:paraId="19AA1BF5" w14:textId="0755BA84" w:rsidR="0079355D" w:rsidRPr="00C11BAA" w:rsidRDefault="0079355D" w:rsidP="004E6748">
      <w:pPr>
        <w:rPr>
          <w:rFonts w:ascii="Arial" w:hAnsi="Arial" w:cs="Arial"/>
          <w:szCs w:val="24"/>
        </w:rPr>
      </w:pPr>
      <w:r w:rsidRPr="00C11BAA">
        <w:rPr>
          <w:rFonts w:ascii="Arial" w:hAnsi="Arial" w:cs="Arial"/>
          <w:szCs w:val="24"/>
        </w:rPr>
        <w:t>Muistutuksen voi lähettää osoitteeseen:</w:t>
      </w:r>
    </w:p>
    <w:p w14:paraId="7EE120E8" w14:textId="1CC5089E" w:rsidR="00447C81" w:rsidRPr="00C11BAA" w:rsidRDefault="00447C81" w:rsidP="004E6748">
      <w:pPr>
        <w:rPr>
          <w:rFonts w:ascii="Arial" w:hAnsi="Arial" w:cs="Arial"/>
          <w:szCs w:val="24"/>
        </w:rPr>
      </w:pPr>
      <w:r w:rsidRPr="00C11BAA">
        <w:rPr>
          <w:rFonts w:ascii="Arial" w:hAnsi="Arial" w:cs="Arial"/>
          <w:szCs w:val="24"/>
        </w:rPr>
        <w:lastRenderedPageBreak/>
        <w:t>Pohjois-Pohjanmaan hyvinvointialue</w:t>
      </w:r>
    </w:p>
    <w:p w14:paraId="4D7EB7E4" w14:textId="7D010839" w:rsidR="00447C81" w:rsidRPr="00C11BAA" w:rsidRDefault="00447C81" w:rsidP="004E6748">
      <w:pPr>
        <w:rPr>
          <w:rFonts w:ascii="Arial" w:hAnsi="Arial" w:cs="Arial"/>
          <w:szCs w:val="24"/>
        </w:rPr>
      </w:pPr>
      <w:r w:rsidRPr="00C11BAA">
        <w:rPr>
          <w:rFonts w:ascii="Arial" w:hAnsi="Arial" w:cs="Arial"/>
          <w:szCs w:val="24"/>
        </w:rPr>
        <w:t>Kirjaamo</w:t>
      </w:r>
    </w:p>
    <w:p w14:paraId="2BA56ABE" w14:textId="5A9F22D7" w:rsidR="00447C81" w:rsidRPr="00C11BAA" w:rsidRDefault="00447C81" w:rsidP="004E6748">
      <w:pPr>
        <w:rPr>
          <w:rFonts w:ascii="Arial" w:hAnsi="Arial" w:cs="Arial"/>
          <w:szCs w:val="24"/>
        </w:rPr>
      </w:pPr>
      <w:r w:rsidRPr="00C11BAA">
        <w:rPr>
          <w:rFonts w:ascii="Arial" w:hAnsi="Arial" w:cs="Arial"/>
          <w:szCs w:val="24"/>
        </w:rPr>
        <w:t>PL 10</w:t>
      </w:r>
    </w:p>
    <w:p w14:paraId="26088439" w14:textId="48FA4C97" w:rsidR="00447C81" w:rsidRPr="00C11BAA" w:rsidRDefault="00447C81" w:rsidP="004E6748">
      <w:pPr>
        <w:rPr>
          <w:rFonts w:ascii="Arial" w:hAnsi="Arial" w:cs="Arial"/>
          <w:szCs w:val="24"/>
        </w:rPr>
      </w:pPr>
      <w:r w:rsidRPr="00C11BAA">
        <w:rPr>
          <w:rFonts w:ascii="Arial" w:hAnsi="Arial" w:cs="Arial"/>
          <w:szCs w:val="24"/>
        </w:rPr>
        <w:t>90029 POHDE</w:t>
      </w:r>
    </w:p>
    <w:p w14:paraId="455929A7" w14:textId="471B02B8" w:rsidR="00D3445C" w:rsidRPr="00C11BAA" w:rsidRDefault="00D3445C" w:rsidP="004E6748">
      <w:pPr>
        <w:rPr>
          <w:rFonts w:ascii="Arial" w:hAnsi="Arial" w:cs="Arial"/>
          <w:szCs w:val="24"/>
        </w:rPr>
      </w:pPr>
      <w:r w:rsidRPr="00C11BAA">
        <w:rPr>
          <w:rFonts w:ascii="Arial" w:hAnsi="Arial" w:cs="Arial"/>
          <w:szCs w:val="24"/>
        </w:rPr>
        <w:t>kirjaamo@pohde.fi</w:t>
      </w:r>
    </w:p>
    <w:p w14:paraId="76D9A5B0" w14:textId="77777777" w:rsidR="0079355D" w:rsidRPr="00C11BAA" w:rsidRDefault="0079355D" w:rsidP="004E6748">
      <w:pPr>
        <w:rPr>
          <w:rFonts w:ascii="Arial" w:hAnsi="Arial" w:cs="Arial"/>
          <w:szCs w:val="24"/>
        </w:rPr>
      </w:pPr>
    </w:p>
    <w:p w14:paraId="04ACC2E4" w14:textId="1A751C4D" w:rsidR="00487982" w:rsidRPr="00C11BAA" w:rsidRDefault="00487982" w:rsidP="00A1236F">
      <w:pPr>
        <w:rPr>
          <w:rFonts w:ascii="Arial" w:hAnsi="Arial" w:cs="Arial"/>
          <w:szCs w:val="24"/>
        </w:rPr>
      </w:pPr>
    </w:p>
    <w:p w14:paraId="2129D7D6" w14:textId="2CAB7EDB" w:rsidR="004238A6" w:rsidRPr="00C11BAA" w:rsidRDefault="004238A6" w:rsidP="001C690B">
      <w:pPr>
        <w:pStyle w:val="Otsikko3"/>
        <w:rPr>
          <w:rFonts w:ascii="Arial" w:hAnsi="Arial" w:cs="Arial"/>
        </w:rPr>
      </w:pPr>
      <w:bookmarkStart w:id="30" w:name="_Toc45556450"/>
      <w:bookmarkStart w:id="31" w:name="_Toc1494402201"/>
      <w:r w:rsidRPr="779228B1">
        <w:rPr>
          <w:rFonts w:ascii="Arial" w:hAnsi="Arial" w:cs="Arial"/>
        </w:rPr>
        <w:t>Asiakkaan osallisuus</w:t>
      </w:r>
      <w:bookmarkEnd w:id="30"/>
      <w:bookmarkEnd w:id="31"/>
    </w:p>
    <w:p w14:paraId="1A29DC56" w14:textId="77777777" w:rsidR="00FE65B9" w:rsidRPr="00C11BAA" w:rsidRDefault="00FE65B9" w:rsidP="00FE65B9">
      <w:pPr>
        <w:pStyle w:val="Arial9"/>
        <w:jc w:val="both"/>
        <w:rPr>
          <w:b/>
          <w:bCs/>
          <w:sz w:val="24"/>
          <w:szCs w:val="24"/>
        </w:rPr>
      </w:pPr>
      <w:bookmarkStart w:id="32" w:name="_Toc45556452"/>
    </w:p>
    <w:p w14:paraId="23955A99" w14:textId="6FC120CE" w:rsidR="004238A6" w:rsidRPr="00C11BAA" w:rsidRDefault="004238A6" w:rsidP="004D62BC">
      <w:pPr>
        <w:rPr>
          <w:rFonts w:ascii="Arial" w:hAnsi="Arial" w:cs="Arial"/>
          <w:b/>
          <w:bCs/>
          <w:szCs w:val="24"/>
        </w:rPr>
      </w:pPr>
      <w:r w:rsidRPr="00C11BAA">
        <w:rPr>
          <w:rFonts w:ascii="Arial" w:hAnsi="Arial" w:cs="Arial"/>
          <w:b/>
          <w:bCs/>
          <w:szCs w:val="24"/>
        </w:rPr>
        <w:t>Palautteen kerääminen, käsittely ja hyödyntäminen toiminnan kehittämisessä</w:t>
      </w:r>
      <w:bookmarkEnd w:id="32"/>
    </w:p>
    <w:p w14:paraId="6E42A494" w14:textId="05C579FB" w:rsidR="001C690B" w:rsidRPr="00C11BAA" w:rsidRDefault="000D1C9C" w:rsidP="00177485">
      <w:pPr>
        <w:rPr>
          <w:rFonts w:ascii="Arial" w:hAnsi="Arial" w:cs="Arial"/>
          <w:szCs w:val="24"/>
        </w:rPr>
      </w:pPr>
      <w:r w:rsidRPr="00C11BAA">
        <w:rPr>
          <w:rFonts w:ascii="Arial" w:hAnsi="Arial" w:cs="Arial"/>
          <w:szCs w:val="24"/>
        </w:rPr>
        <w:t>Kuntouttavassa työtoiminnassa joka yksikössä</w:t>
      </w:r>
      <w:r w:rsidR="009820F8" w:rsidRPr="00C11BAA">
        <w:rPr>
          <w:rFonts w:ascii="Arial" w:hAnsi="Arial" w:cs="Arial"/>
          <w:szCs w:val="24"/>
        </w:rPr>
        <w:t xml:space="preserve"> on palautelaatikko, johon voi nimettömänä jättää palautetta niin hyvässä kuin huonossakin. Palautelaatikko tyhjennetään ennen tiimipalavereita ja käydään palautteet läpi. </w:t>
      </w:r>
      <w:r w:rsidR="001303B6" w:rsidRPr="00C11BAA">
        <w:rPr>
          <w:rFonts w:ascii="Arial" w:hAnsi="Arial" w:cs="Arial"/>
          <w:szCs w:val="24"/>
        </w:rPr>
        <w:t xml:space="preserve">Palautteiden perusteella tehdään parannustoimenpiteitä, jos ne ovat kyseisessä asiassa mahdollisia. </w:t>
      </w:r>
      <w:r w:rsidR="002631CB" w:rsidRPr="00C11BAA">
        <w:rPr>
          <w:rFonts w:ascii="Arial" w:hAnsi="Arial" w:cs="Arial"/>
          <w:szCs w:val="24"/>
        </w:rPr>
        <w:t xml:space="preserve">Jokainen palaute otetaan huomioon ja niistä keskustellaan tiimissä. Tarvittaessa palautteet viedään eteenpäin yhdistyksen toiminnanjohtajalle, jos hän voi asioihin vaikuttaa </w:t>
      </w:r>
      <w:r w:rsidR="00702C84" w:rsidRPr="00C11BAA">
        <w:rPr>
          <w:rFonts w:ascii="Arial" w:hAnsi="Arial" w:cs="Arial"/>
          <w:szCs w:val="24"/>
        </w:rPr>
        <w:t xml:space="preserve">paremmin. </w:t>
      </w:r>
    </w:p>
    <w:p w14:paraId="20C6FCF5" w14:textId="77777777" w:rsidR="00DA2697" w:rsidRPr="00C11BAA" w:rsidRDefault="00DA2697" w:rsidP="00177485">
      <w:pPr>
        <w:rPr>
          <w:rFonts w:ascii="Arial" w:hAnsi="Arial" w:cs="Arial"/>
          <w:szCs w:val="24"/>
        </w:rPr>
      </w:pPr>
    </w:p>
    <w:p w14:paraId="1B199B48" w14:textId="002E77D2" w:rsidR="004238A6" w:rsidRPr="00C11BAA" w:rsidRDefault="004238A6" w:rsidP="004D62BC">
      <w:pPr>
        <w:rPr>
          <w:rFonts w:ascii="Arial" w:hAnsi="Arial" w:cs="Arial"/>
          <w:b/>
          <w:bCs/>
          <w:szCs w:val="24"/>
        </w:rPr>
      </w:pPr>
      <w:bookmarkStart w:id="33" w:name="_Toc45556453"/>
      <w:r w:rsidRPr="00C11BAA">
        <w:rPr>
          <w:rFonts w:ascii="Arial" w:hAnsi="Arial" w:cs="Arial"/>
          <w:b/>
          <w:bCs/>
          <w:szCs w:val="24"/>
        </w:rPr>
        <w:t>Asiakkaan oikeusturva</w:t>
      </w:r>
      <w:bookmarkEnd w:id="33"/>
    </w:p>
    <w:p w14:paraId="0196C302" w14:textId="30FACE12" w:rsidR="00143ABC" w:rsidRPr="00C11BAA" w:rsidRDefault="00710701" w:rsidP="004238A6">
      <w:pPr>
        <w:rPr>
          <w:rFonts w:ascii="Arial" w:hAnsi="Arial" w:cs="Arial"/>
          <w:szCs w:val="24"/>
        </w:rPr>
      </w:pPr>
      <w:r w:rsidRPr="00C11BAA">
        <w:rPr>
          <w:rFonts w:ascii="Arial" w:hAnsi="Arial" w:cs="Arial"/>
          <w:szCs w:val="24"/>
        </w:rPr>
        <w:t>Asiakkaalla on oikeus laadultaan hyvään sosiaalihuoltoon ja hyvään kohteluun ilman syrjintää. As</w:t>
      </w:r>
      <w:r w:rsidR="00FE65B9" w:rsidRPr="00C11BAA">
        <w:rPr>
          <w:rFonts w:ascii="Arial" w:hAnsi="Arial" w:cs="Arial"/>
          <w:szCs w:val="24"/>
        </w:rPr>
        <w:t>ia</w:t>
      </w:r>
      <w:r w:rsidRPr="00C11BAA">
        <w:rPr>
          <w:rFonts w:ascii="Arial" w:hAnsi="Arial" w:cs="Arial"/>
          <w:szCs w:val="24"/>
        </w:rPr>
        <w:t>kasta kohdel</w:t>
      </w:r>
      <w:r w:rsidR="0009220E" w:rsidRPr="00C11BAA">
        <w:rPr>
          <w:rFonts w:ascii="Arial" w:hAnsi="Arial" w:cs="Arial"/>
          <w:szCs w:val="24"/>
        </w:rPr>
        <w:t>laan</w:t>
      </w:r>
      <w:r w:rsidRPr="00C11BAA">
        <w:rPr>
          <w:rFonts w:ascii="Arial" w:hAnsi="Arial" w:cs="Arial"/>
          <w:szCs w:val="24"/>
        </w:rPr>
        <w:t xml:space="preserve"> hänen ihmisarvoaan, vakaumustaan ja yksityisyyttään kunnioittaen.</w:t>
      </w:r>
      <w:r w:rsidR="0004068D" w:rsidRPr="00C11BAA">
        <w:rPr>
          <w:rFonts w:ascii="Arial" w:hAnsi="Arial" w:cs="Arial"/>
          <w:szCs w:val="24"/>
        </w:rPr>
        <w:t xml:space="preserve"> P</w:t>
      </w:r>
      <w:r w:rsidRPr="00C11BAA">
        <w:rPr>
          <w:rFonts w:ascii="Arial" w:hAnsi="Arial" w:cs="Arial"/>
          <w:szCs w:val="24"/>
        </w:rPr>
        <w:t>alveluun liittyvät päätökset</w:t>
      </w:r>
      <w:r w:rsidR="00721B3D" w:rsidRPr="00C11BAA">
        <w:rPr>
          <w:rFonts w:ascii="Arial" w:hAnsi="Arial" w:cs="Arial"/>
          <w:szCs w:val="24"/>
        </w:rPr>
        <w:t xml:space="preserve"> ja suunnitelmat</w:t>
      </w:r>
      <w:r w:rsidRPr="00C11BAA">
        <w:rPr>
          <w:rFonts w:ascii="Arial" w:hAnsi="Arial" w:cs="Arial"/>
          <w:szCs w:val="24"/>
        </w:rPr>
        <w:t xml:space="preserve"> tehdään ja toteutetaan </w:t>
      </w:r>
      <w:r w:rsidR="00721B3D" w:rsidRPr="00C11BAA">
        <w:rPr>
          <w:rFonts w:ascii="Arial" w:hAnsi="Arial" w:cs="Arial"/>
          <w:szCs w:val="24"/>
        </w:rPr>
        <w:t xml:space="preserve">palavereissa, joihin asiakas osallistuu yhdessä sosiaaliohjaajien ja työvalmentajien kanssa. </w:t>
      </w:r>
      <w:r w:rsidRPr="00C11BAA">
        <w:rPr>
          <w:rFonts w:ascii="Arial" w:hAnsi="Arial" w:cs="Arial"/>
          <w:szCs w:val="24"/>
        </w:rPr>
        <w:t xml:space="preserve"> Palvelun laatuun tai saamaansa kohteluun tyytymättömällä asukkaalla on oikeus tehdä muistutus</w:t>
      </w:r>
      <w:r w:rsidR="001F2A6D" w:rsidRPr="00C11BAA">
        <w:rPr>
          <w:rFonts w:ascii="Arial" w:hAnsi="Arial" w:cs="Arial"/>
          <w:szCs w:val="24"/>
        </w:rPr>
        <w:t xml:space="preserve"> vastaavalle sosiaaliohjaajalle</w:t>
      </w:r>
      <w:r w:rsidR="00115DB5" w:rsidRPr="00C11BAA">
        <w:rPr>
          <w:rFonts w:ascii="Arial" w:hAnsi="Arial" w:cs="Arial"/>
          <w:szCs w:val="24"/>
        </w:rPr>
        <w:t xml:space="preserve"> tai yhdistyksen toiminnanjohtajalle</w:t>
      </w:r>
      <w:r w:rsidRPr="00C11BAA">
        <w:rPr>
          <w:rFonts w:ascii="Arial" w:hAnsi="Arial" w:cs="Arial"/>
          <w:szCs w:val="24"/>
        </w:rPr>
        <w:t xml:space="preserve">. Muistutuksen voi tehdä tarvittaessa myös hänen laillinen edustajansa, omainen tai läheinen. Muistutuksen vastaanottajan on käsiteltävä asia ja annettava siihen kirjallinen, perusteltu vastaus </w:t>
      </w:r>
      <w:r w:rsidR="004231F3" w:rsidRPr="00C11BAA">
        <w:rPr>
          <w:rFonts w:ascii="Arial" w:hAnsi="Arial" w:cs="Arial"/>
          <w:szCs w:val="24"/>
        </w:rPr>
        <w:t>kahden viikon sisällä</w:t>
      </w:r>
      <w:r w:rsidR="00B80DEF" w:rsidRPr="00C11BAA">
        <w:rPr>
          <w:rFonts w:ascii="Arial" w:hAnsi="Arial" w:cs="Arial"/>
          <w:szCs w:val="24"/>
        </w:rPr>
        <w:t>.</w:t>
      </w:r>
    </w:p>
    <w:p w14:paraId="48C3FC33" w14:textId="32EC89E9" w:rsidR="00F26829" w:rsidRPr="00C11BAA" w:rsidRDefault="00F26829" w:rsidP="00F26829">
      <w:pPr>
        <w:rPr>
          <w:rFonts w:ascii="Arial" w:hAnsi="Arial" w:cs="Arial"/>
          <w:szCs w:val="24"/>
        </w:rPr>
      </w:pPr>
      <w:r w:rsidRPr="00C11BAA">
        <w:rPr>
          <w:rFonts w:ascii="Arial" w:hAnsi="Arial" w:cs="Arial"/>
          <w:szCs w:val="24"/>
        </w:rPr>
        <w:t>Muistutuksen vastaanottaja</w:t>
      </w:r>
      <w:r w:rsidR="00040209" w:rsidRPr="00C11BAA">
        <w:rPr>
          <w:rFonts w:ascii="Arial" w:hAnsi="Arial" w:cs="Arial"/>
          <w:szCs w:val="24"/>
        </w:rPr>
        <w:t>:</w:t>
      </w:r>
    </w:p>
    <w:p w14:paraId="6F761029" w14:textId="5D652EAA" w:rsidR="0004068D" w:rsidRPr="00C11BAA" w:rsidRDefault="00115DB5" w:rsidP="0004068D">
      <w:pPr>
        <w:pStyle w:val="Arial9"/>
        <w:rPr>
          <w:sz w:val="24"/>
          <w:szCs w:val="24"/>
        </w:rPr>
      </w:pPr>
      <w:r w:rsidRPr="00C11BAA">
        <w:rPr>
          <w:sz w:val="24"/>
          <w:szCs w:val="24"/>
        </w:rPr>
        <w:t>Taito Pohjois-Pohjanmaan kuntouttava työtoiminta</w:t>
      </w:r>
    </w:p>
    <w:p w14:paraId="05BFB69B" w14:textId="2892337F" w:rsidR="00115DB5" w:rsidRPr="00C11BAA" w:rsidRDefault="00115DB5" w:rsidP="0004068D">
      <w:pPr>
        <w:pStyle w:val="Arial9"/>
        <w:rPr>
          <w:sz w:val="24"/>
          <w:szCs w:val="24"/>
        </w:rPr>
      </w:pPr>
      <w:r w:rsidRPr="00C11BAA">
        <w:rPr>
          <w:sz w:val="24"/>
          <w:szCs w:val="24"/>
        </w:rPr>
        <w:t>Vastaava ohjaaja</w:t>
      </w:r>
    </w:p>
    <w:p w14:paraId="06BB2639" w14:textId="00DD1471" w:rsidR="00115DB5" w:rsidRPr="00C11BAA" w:rsidRDefault="00E60539" w:rsidP="0004068D">
      <w:pPr>
        <w:pStyle w:val="Arial9"/>
        <w:rPr>
          <w:sz w:val="24"/>
          <w:szCs w:val="24"/>
        </w:rPr>
      </w:pPr>
      <w:r>
        <w:rPr>
          <w:sz w:val="24"/>
          <w:szCs w:val="24"/>
        </w:rPr>
        <w:t>Piritta Passoja-Jaara</w:t>
      </w:r>
      <w:r w:rsidR="00115DB5" w:rsidRPr="00C11BAA">
        <w:rPr>
          <w:sz w:val="24"/>
          <w:szCs w:val="24"/>
        </w:rPr>
        <w:t xml:space="preserve"> </w:t>
      </w:r>
      <w:r w:rsidR="001D2ED0" w:rsidRPr="00C11BAA">
        <w:rPr>
          <w:sz w:val="24"/>
          <w:szCs w:val="24"/>
        </w:rPr>
        <w:t>p. 050</w:t>
      </w:r>
      <w:r w:rsidR="00727DA9" w:rsidRPr="00C11BAA">
        <w:rPr>
          <w:sz w:val="24"/>
          <w:szCs w:val="24"/>
        </w:rPr>
        <w:t>5465186</w:t>
      </w:r>
    </w:p>
    <w:p w14:paraId="1F56DDDF" w14:textId="34886959" w:rsidR="0004068D" w:rsidRPr="00C11BAA" w:rsidRDefault="00E60539" w:rsidP="0004068D">
      <w:pPr>
        <w:pStyle w:val="Arial9"/>
        <w:rPr>
          <w:sz w:val="24"/>
          <w:szCs w:val="24"/>
        </w:rPr>
      </w:pPr>
      <w:hyperlink r:id="rId14" w:history="1">
        <w:r w:rsidRPr="008D5185">
          <w:rPr>
            <w:rStyle w:val="Hyperlinkki"/>
            <w:sz w:val="24"/>
            <w:szCs w:val="24"/>
          </w:rPr>
          <w:t>piritta.passoja-jaara@taitopohjoispohjanmaa.fi</w:t>
        </w:r>
      </w:hyperlink>
    </w:p>
    <w:p w14:paraId="24530DD4" w14:textId="77777777" w:rsidR="00D8122B" w:rsidRPr="00C11BAA" w:rsidRDefault="00D8122B" w:rsidP="0004068D">
      <w:pPr>
        <w:pStyle w:val="Arial9"/>
        <w:rPr>
          <w:sz w:val="24"/>
          <w:szCs w:val="24"/>
        </w:rPr>
      </w:pPr>
    </w:p>
    <w:p w14:paraId="131E3A39" w14:textId="40D550EF" w:rsidR="00D8122B" w:rsidRPr="00C11BAA" w:rsidRDefault="00D47714" w:rsidP="0004068D">
      <w:pPr>
        <w:pStyle w:val="Arial9"/>
        <w:rPr>
          <w:sz w:val="24"/>
          <w:szCs w:val="24"/>
        </w:rPr>
      </w:pPr>
      <w:r w:rsidRPr="00C11BAA">
        <w:rPr>
          <w:sz w:val="24"/>
          <w:szCs w:val="24"/>
        </w:rPr>
        <w:t>Taito Pohjois-Pohjanmaan toiminnanjohtaja</w:t>
      </w:r>
    </w:p>
    <w:p w14:paraId="4A9B8669" w14:textId="34B8BB73" w:rsidR="00D47714" w:rsidRPr="00C11BAA" w:rsidRDefault="00D47714" w:rsidP="0004068D">
      <w:pPr>
        <w:pStyle w:val="Arial9"/>
        <w:rPr>
          <w:sz w:val="24"/>
          <w:szCs w:val="24"/>
        </w:rPr>
      </w:pPr>
      <w:r w:rsidRPr="00C11BAA">
        <w:rPr>
          <w:sz w:val="24"/>
          <w:szCs w:val="24"/>
        </w:rPr>
        <w:t xml:space="preserve">Elina Seppänen p. </w:t>
      </w:r>
      <w:r w:rsidR="00004F0E" w:rsidRPr="00C11BAA">
        <w:rPr>
          <w:sz w:val="24"/>
          <w:szCs w:val="24"/>
        </w:rPr>
        <w:t>0403522500</w:t>
      </w:r>
    </w:p>
    <w:p w14:paraId="391609E4" w14:textId="0F19DF52" w:rsidR="00004F0E" w:rsidRPr="00C11BAA" w:rsidRDefault="00083FFB" w:rsidP="0004068D">
      <w:pPr>
        <w:pStyle w:val="Arial9"/>
        <w:rPr>
          <w:sz w:val="24"/>
          <w:szCs w:val="24"/>
        </w:rPr>
      </w:pPr>
      <w:hyperlink r:id="rId15" w:history="1">
        <w:r w:rsidRPr="00C11BAA">
          <w:rPr>
            <w:rStyle w:val="Hyperlinkki"/>
            <w:sz w:val="24"/>
            <w:szCs w:val="24"/>
          </w:rPr>
          <w:t>elina.seppanen@taitopohjoispohjanmaa.fi</w:t>
        </w:r>
      </w:hyperlink>
    </w:p>
    <w:p w14:paraId="1C90D90A" w14:textId="77777777" w:rsidR="00083FFB" w:rsidRPr="00C11BAA" w:rsidRDefault="00083FFB" w:rsidP="0004068D">
      <w:pPr>
        <w:pStyle w:val="Arial9"/>
        <w:rPr>
          <w:sz w:val="24"/>
          <w:szCs w:val="24"/>
        </w:rPr>
      </w:pPr>
    </w:p>
    <w:p w14:paraId="611CBB02" w14:textId="7998B41E" w:rsidR="00083FFB" w:rsidRPr="00C11BAA" w:rsidRDefault="00083FFB" w:rsidP="0004068D">
      <w:pPr>
        <w:pStyle w:val="Arial9"/>
        <w:rPr>
          <w:sz w:val="24"/>
          <w:szCs w:val="24"/>
        </w:rPr>
      </w:pPr>
      <w:r w:rsidRPr="00C11BAA">
        <w:rPr>
          <w:sz w:val="24"/>
          <w:szCs w:val="24"/>
        </w:rPr>
        <w:t>Po</w:t>
      </w:r>
      <w:r w:rsidR="002B2894" w:rsidRPr="00C11BAA">
        <w:rPr>
          <w:sz w:val="24"/>
          <w:szCs w:val="24"/>
        </w:rPr>
        <w:t xml:space="preserve">hteen potilas- ja sosiaaliasiamies voi antaa ohjeista asiakkaan asemasta ja oikeuksista. Hän voi myös auttaa </w:t>
      </w:r>
      <w:r w:rsidR="00B923D7" w:rsidRPr="00C11BAA">
        <w:rPr>
          <w:sz w:val="24"/>
          <w:szCs w:val="24"/>
        </w:rPr>
        <w:t>muistutuksen tai kantelun teossa ja auttaa ristiriitatilanteiden ratkaisuissa. P</w:t>
      </w:r>
      <w:r w:rsidR="006A221D" w:rsidRPr="00C11BAA">
        <w:rPr>
          <w:sz w:val="24"/>
          <w:szCs w:val="24"/>
        </w:rPr>
        <w:t xml:space="preserve">alvelu on maksutonta. </w:t>
      </w:r>
    </w:p>
    <w:p w14:paraId="0BF2440E" w14:textId="77777777" w:rsidR="006A221D" w:rsidRPr="00C11BAA" w:rsidRDefault="006A221D" w:rsidP="0004068D">
      <w:pPr>
        <w:pStyle w:val="Arial9"/>
        <w:rPr>
          <w:sz w:val="24"/>
          <w:szCs w:val="24"/>
        </w:rPr>
      </w:pPr>
    </w:p>
    <w:p w14:paraId="1A726EC8" w14:textId="37640E89" w:rsidR="006A221D" w:rsidRPr="00C11BAA" w:rsidRDefault="003908AD" w:rsidP="0004068D">
      <w:pPr>
        <w:pStyle w:val="Arial9"/>
        <w:rPr>
          <w:sz w:val="24"/>
          <w:szCs w:val="24"/>
        </w:rPr>
      </w:pPr>
      <w:r w:rsidRPr="00C11BAA">
        <w:rPr>
          <w:sz w:val="24"/>
          <w:szCs w:val="24"/>
        </w:rPr>
        <w:t>Sosiaaliasiamies (Ii, Oulu, Pudasjärvi, Utajärvi, Vaala)</w:t>
      </w:r>
    </w:p>
    <w:p w14:paraId="3930661A" w14:textId="79DF09C5" w:rsidR="003908AD" w:rsidRPr="00C11BAA" w:rsidRDefault="003908AD" w:rsidP="0004068D">
      <w:pPr>
        <w:pStyle w:val="Arial9"/>
        <w:rPr>
          <w:sz w:val="24"/>
          <w:szCs w:val="24"/>
        </w:rPr>
      </w:pPr>
      <w:r w:rsidRPr="00C11BAA">
        <w:rPr>
          <w:sz w:val="24"/>
          <w:szCs w:val="24"/>
        </w:rPr>
        <w:t>Tapaaminen sovittava etukäteen</w:t>
      </w:r>
    </w:p>
    <w:p w14:paraId="58716CA8" w14:textId="43C05B79" w:rsidR="003908AD" w:rsidRPr="00C11BAA" w:rsidRDefault="003908AD" w:rsidP="0004068D">
      <w:pPr>
        <w:pStyle w:val="Arial9"/>
        <w:rPr>
          <w:sz w:val="24"/>
          <w:szCs w:val="24"/>
        </w:rPr>
      </w:pPr>
      <w:r w:rsidRPr="00C11BAA">
        <w:rPr>
          <w:sz w:val="24"/>
          <w:szCs w:val="24"/>
        </w:rPr>
        <w:t>p. 0447034115</w:t>
      </w:r>
    </w:p>
    <w:p w14:paraId="2119A00C" w14:textId="77777777" w:rsidR="00E42FCA" w:rsidRPr="00C11BAA" w:rsidRDefault="00E42FCA" w:rsidP="0004068D">
      <w:pPr>
        <w:pStyle w:val="Arial9"/>
        <w:rPr>
          <w:sz w:val="24"/>
          <w:szCs w:val="24"/>
        </w:rPr>
      </w:pPr>
    </w:p>
    <w:p w14:paraId="60EDEADE" w14:textId="02F077F6" w:rsidR="00E42FCA" w:rsidRPr="00C11BAA" w:rsidRDefault="00E42FCA" w:rsidP="0004068D">
      <w:pPr>
        <w:pStyle w:val="Arial9"/>
        <w:rPr>
          <w:sz w:val="24"/>
          <w:szCs w:val="24"/>
        </w:rPr>
      </w:pPr>
      <w:r w:rsidRPr="00C11BAA">
        <w:rPr>
          <w:sz w:val="24"/>
          <w:szCs w:val="24"/>
        </w:rPr>
        <w:t>Kumppanuuskeskus</w:t>
      </w:r>
    </w:p>
    <w:p w14:paraId="7975D546" w14:textId="2D598BA0" w:rsidR="00E42FCA" w:rsidRPr="00C11BAA" w:rsidRDefault="00E42FCA" w:rsidP="0004068D">
      <w:pPr>
        <w:pStyle w:val="Arial9"/>
        <w:rPr>
          <w:sz w:val="24"/>
          <w:szCs w:val="24"/>
        </w:rPr>
      </w:pPr>
      <w:r w:rsidRPr="00C11BAA">
        <w:rPr>
          <w:sz w:val="24"/>
          <w:szCs w:val="24"/>
        </w:rPr>
        <w:t>Kansankatu 53</w:t>
      </w:r>
    </w:p>
    <w:p w14:paraId="56931049" w14:textId="02FCB810" w:rsidR="00E42FCA" w:rsidRPr="00C11BAA" w:rsidRDefault="00E42FCA" w:rsidP="0004068D">
      <w:pPr>
        <w:pStyle w:val="Arial9"/>
        <w:rPr>
          <w:sz w:val="24"/>
          <w:szCs w:val="24"/>
        </w:rPr>
      </w:pPr>
      <w:r w:rsidRPr="00C11BAA">
        <w:rPr>
          <w:sz w:val="24"/>
          <w:szCs w:val="24"/>
        </w:rPr>
        <w:t>90100 Oulu</w:t>
      </w:r>
    </w:p>
    <w:p w14:paraId="70D0F87D" w14:textId="6A6470DB" w:rsidR="00B80DEF" w:rsidRPr="00C11BAA" w:rsidRDefault="00B80DEF" w:rsidP="00F26829">
      <w:pPr>
        <w:rPr>
          <w:rFonts w:ascii="Arial" w:hAnsi="Arial" w:cs="Arial"/>
          <w:szCs w:val="24"/>
        </w:rPr>
      </w:pPr>
    </w:p>
    <w:p w14:paraId="3FB4FDF5" w14:textId="02840D22" w:rsidR="007651B2" w:rsidRPr="00C11BAA" w:rsidRDefault="007651B2" w:rsidP="000C16D4">
      <w:pPr>
        <w:rPr>
          <w:rFonts w:ascii="Arial" w:hAnsi="Arial" w:cs="Arial"/>
          <w:szCs w:val="24"/>
        </w:rPr>
      </w:pPr>
      <w:r w:rsidRPr="00C11BAA">
        <w:rPr>
          <w:rFonts w:ascii="Arial" w:hAnsi="Arial" w:cs="Arial"/>
          <w:szCs w:val="24"/>
        </w:rPr>
        <w:t xml:space="preserve">Kun yksikön toimintaa koskeva muistutus, kantelu tai muu valvontapäätös tulee </w:t>
      </w:r>
      <w:r w:rsidR="005D48A5" w:rsidRPr="00C11BAA">
        <w:rPr>
          <w:rFonts w:ascii="Arial" w:hAnsi="Arial" w:cs="Arial"/>
          <w:szCs w:val="24"/>
        </w:rPr>
        <w:t>va</w:t>
      </w:r>
      <w:r w:rsidR="00F84A76" w:rsidRPr="00C11BAA">
        <w:rPr>
          <w:rFonts w:ascii="Arial" w:hAnsi="Arial" w:cs="Arial"/>
          <w:szCs w:val="24"/>
        </w:rPr>
        <w:t xml:space="preserve">staavan ohjaajan </w:t>
      </w:r>
      <w:r w:rsidRPr="00C11BAA">
        <w:rPr>
          <w:rFonts w:ascii="Arial" w:hAnsi="Arial" w:cs="Arial"/>
          <w:szCs w:val="24"/>
        </w:rPr>
        <w:t>tietoon,</w:t>
      </w:r>
      <w:r w:rsidR="00F84A76" w:rsidRPr="00C11BAA">
        <w:rPr>
          <w:rFonts w:ascii="Arial" w:hAnsi="Arial" w:cs="Arial"/>
          <w:szCs w:val="24"/>
        </w:rPr>
        <w:t xml:space="preserve"> hän laatii kirjallisen vastineen asiasta ja toimittaa sen asiakkaan sosiaaliohjaajalle Pohteelle sekä Taito Pohjois-Pohjanmaan </w:t>
      </w:r>
      <w:r w:rsidR="0047501D" w:rsidRPr="00C11BAA">
        <w:rPr>
          <w:rFonts w:ascii="Arial" w:hAnsi="Arial" w:cs="Arial"/>
          <w:szCs w:val="24"/>
        </w:rPr>
        <w:t xml:space="preserve">toiminnanjohtajalle. </w:t>
      </w:r>
      <w:r w:rsidRPr="00C11BAA">
        <w:rPr>
          <w:rFonts w:ascii="Arial" w:hAnsi="Arial" w:cs="Arial"/>
          <w:szCs w:val="24"/>
        </w:rPr>
        <w:t xml:space="preserve"> </w:t>
      </w:r>
    </w:p>
    <w:p w14:paraId="3E4BF35B" w14:textId="0141DF6E" w:rsidR="00E1187A" w:rsidRPr="00C11BAA" w:rsidRDefault="00E1187A" w:rsidP="000C16D4">
      <w:pPr>
        <w:rPr>
          <w:rFonts w:ascii="Arial" w:hAnsi="Arial" w:cs="Arial"/>
          <w:szCs w:val="24"/>
        </w:rPr>
      </w:pPr>
      <w:r w:rsidRPr="00C11BAA">
        <w:rPr>
          <w:rFonts w:ascii="Arial" w:hAnsi="Arial" w:cs="Arial"/>
          <w:szCs w:val="24"/>
        </w:rPr>
        <w:t xml:space="preserve">Vastaava ohjaaja </w:t>
      </w:r>
      <w:r w:rsidR="00DC5EB4" w:rsidRPr="00C11BAA">
        <w:rPr>
          <w:rFonts w:ascii="Arial" w:hAnsi="Arial" w:cs="Arial"/>
          <w:szCs w:val="24"/>
        </w:rPr>
        <w:t>tuo muistutuksen, kantelun tai muun valvontapäätöksen välittömästi kuntou</w:t>
      </w:r>
      <w:r w:rsidR="000D05B4" w:rsidRPr="00C11BAA">
        <w:rPr>
          <w:rFonts w:ascii="Arial" w:hAnsi="Arial" w:cs="Arial"/>
          <w:szCs w:val="24"/>
        </w:rPr>
        <w:t>ttavan työntekijöiden tietoon ja pitää tiimipalaverin, jossa asiaa käydään läpi. Toimenpiteet</w:t>
      </w:r>
      <w:r w:rsidR="0024728D" w:rsidRPr="00C11BAA">
        <w:rPr>
          <w:rFonts w:ascii="Arial" w:hAnsi="Arial" w:cs="Arial"/>
          <w:szCs w:val="24"/>
        </w:rPr>
        <w:t xml:space="preserve"> ja keskustelut kirjataan ylös ja lisätään ne omavalvontakansioon. Asia käsitellään kahden viikon kuluessa. </w:t>
      </w:r>
    </w:p>
    <w:p w14:paraId="04BA7C06" w14:textId="77777777" w:rsidR="00513F79" w:rsidRPr="00C11BAA" w:rsidRDefault="00513F79" w:rsidP="00512456">
      <w:pPr>
        <w:rPr>
          <w:rFonts w:ascii="Arial" w:hAnsi="Arial" w:cs="Arial"/>
          <w:szCs w:val="24"/>
        </w:rPr>
      </w:pPr>
    </w:p>
    <w:p w14:paraId="5B3E4EA7" w14:textId="337DB7B7" w:rsidR="00A50B40" w:rsidRPr="00C11BAA" w:rsidRDefault="00A50B40" w:rsidP="00A942F3">
      <w:pPr>
        <w:pStyle w:val="Otsikko2"/>
        <w:rPr>
          <w:rFonts w:ascii="Arial" w:hAnsi="Arial" w:cs="Arial"/>
          <w:sz w:val="24"/>
          <w:szCs w:val="24"/>
        </w:rPr>
      </w:pPr>
      <w:bookmarkStart w:id="34" w:name="_Toc31099993"/>
      <w:bookmarkStart w:id="35" w:name="_Toc45556454"/>
      <w:bookmarkStart w:id="36" w:name="_Toc1329056702"/>
      <w:r w:rsidRPr="779228B1">
        <w:rPr>
          <w:rFonts w:ascii="Arial" w:hAnsi="Arial" w:cs="Arial"/>
          <w:sz w:val="24"/>
          <w:szCs w:val="24"/>
        </w:rPr>
        <w:t>6 PALVELUN SISÄLLÖN OMAVALVONTA</w:t>
      </w:r>
      <w:bookmarkEnd w:id="34"/>
      <w:bookmarkEnd w:id="35"/>
      <w:bookmarkEnd w:id="36"/>
    </w:p>
    <w:p w14:paraId="78FDC031" w14:textId="77777777" w:rsidR="00BA5ED4" w:rsidRPr="00C11BAA" w:rsidRDefault="00BA5ED4" w:rsidP="00BA5ED4">
      <w:pPr>
        <w:rPr>
          <w:rFonts w:ascii="Arial" w:hAnsi="Arial" w:cs="Arial"/>
          <w:szCs w:val="24"/>
        </w:rPr>
      </w:pPr>
    </w:p>
    <w:p w14:paraId="153CE538" w14:textId="0F5AF357" w:rsidR="00116FDE" w:rsidRPr="00C11BAA" w:rsidRDefault="00A50B40" w:rsidP="00D15DBE">
      <w:pPr>
        <w:pStyle w:val="Otsikko3"/>
        <w:rPr>
          <w:rFonts w:ascii="Arial" w:hAnsi="Arial" w:cs="Arial"/>
        </w:rPr>
      </w:pPr>
      <w:bookmarkStart w:id="37" w:name="_Toc45556455"/>
      <w:bookmarkStart w:id="38" w:name="_Toc949685821"/>
      <w:r w:rsidRPr="779228B1">
        <w:rPr>
          <w:rFonts w:ascii="Arial" w:hAnsi="Arial" w:cs="Arial"/>
        </w:rPr>
        <w:t>Hyvinvointia</w:t>
      </w:r>
      <w:bookmarkEnd w:id="37"/>
      <w:r w:rsidR="00AF68F1" w:rsidRPr="779228B1">
        <w:rPr>
          <w:rFonts w:ascii="Arial" w:hAnsi="Arial" w:cs="Arial"/>
        </w:rPr>
        <w:t xml:space="preserve"> ja kuntoutumista tukevaa toimintaa</w:t>
      </w:r>
      <w:bookmarkEnd w:id="38"/>
    </w:p>
    <w:p w14:paraId="13482DA0" w14:textId="2A147121" w:rsidR="00116FDE" w:rsidRPr="00C11BAA" w:rsidRDefault="00116FDE" w:rsidP="00116FDE">
      <w:pPr>
        <w:rPr>
          <w:rFonts w:ascii="Arial" w:hAnsi="Arial" w:cs="Arial"/>
          <w:szCs w:val="24"/>
        </w:rPr>
      </w:pPr>
      <w:r w:rsidRPr="00C11BAA">
        <w:rPr>
          <w:rFonts w:ascii="Arial" w:hAnsi="Arial" w:cs="Arial"/>
          <w:szCs w:val="24"/>
        </w:rPr>
        <w:t xml:space="preserve">Asiakasta tuetaan ja ohjataan </w:t>
      </w:r>
      <w:r w:rsidR="00C40021" w:rsidRPr="00C11BAA">
        <w:rPr>
          <w:rFonts w:ascii="Arial" w:hAnsi="Arial" w:cs="Arial"/>
          <w:szCs w:val="24"/>
        </w:rPr>
        <w:t>toteut</w:t>
      </w:r>
      <w:r w:rsidR="00385A69">
        <w:rPr>
          <w:rFonts w:ascii="Arial" w:hAnsi="Arial" w:cs="Arial"/>
          <w:szCs w:val="24"/>
        </w:rPr>
        <w:t>us</w:t>
      </w:r>
      <w:r w:rsidR="00C40021" w:rsidRPr="00C11BAA">
        <w:rPr>
          <w:rFonts w:ascii="Arial" w:hAnsi="Arial" w:cs="Arial"/>
          <w:szCs w:val="24"/>
        </w:rPr>
        <w:t xml:space="preserve">suunnitelmassa sovittujen tavoitteiden mukaisesti. </w:t>
      </w:r>
      <w:r w:rsidRPr="00C11BAA">
        <w:rPr>
          <w:rFonts w:ascii="Arial" w:hAnsi="Arial" w:cs="Arial"/>
          <w:szCs w:val="24"/>
        </w:rPr>
        <w:t xml:space="preserve">Yksilöllisellä tuella ja ohjauksella voidaan edistää ja ylläpitää asiakkaan psyykkistä, fyysistä ja sosiaalista hyvinvointia, vahvistaa asiakkaan arjen- ja elämänhallinnan taitoja, tukea asiakasta </w:t>
      </w:r>
      <w:r w:rsidR="0004068D" w:rsidRPr="00C11BAA">
        <w:rPr>
          <w:rFonts w:ascii="Arial" w:hAnsi="Arial" w:cs="Arial"/>
          <w:szCs w:val="24"/>
        </w:rPr>
        <w:t>mahdollisen</w:t>
      </w:r>
      <w:r w:rsidR="00027848" w:rsidRPr="00C11BAA">
        <w:rPr>
          <w:rFonts w:ascii="Arial" w:hAnsi="Arial" w:cs="Arial"/>
          <w:szCs w:val="24"/>
        </w:rPr>
        <w:t xml:space="preserve"> päihderiippuvuuden tai diagnosoidun sairauden</w:t>
      </w:r>
      <w:r w:rsidRPr="00C11BAA">
        <w:rPr>
          <w:rFonts w:ascii="Arial" w:hAnsi="Arial" w:cs="Arial"/>
          <w:szCs w:val="24"/>
        </w:rPr>
        <w:t xml:space="preserve"> hallinnassa ja toipumisessa, tukea asiakasta omien vahvuuksien ja voimavarojen löytämisessä sekä itselleen hyvän ja oman näköisen elämän rakentamisessa.</w:t>
      </w:r>
      <w:r w:rsidR="00E271EB" w:rsidRPr="00C11BAA">
        <w:rPr>
          <w:rFonts w:ascii="Arial" w:hAnsi="Arial" w:cs="Arial"/>
          <w:szCs w:val="24"/>
        </w:rPr>
        <w:t xml:space="preserve"> </w:t>
      </w:r>
    </w:p>
    <w:p w14:paraId="71E2486F" w14:textId="6381C86C" w:rsidR="00E271EB" w:rsidRPr="00C11BAA" w:rsidRDefault="00E24BC3" w:rsidP="00116FDE">
      <w:pPr>
        <w:rPr>
          <w:rFonts w:ascii="Arial" w:hAnsi="Arial" w:cs="Arial"/>
          <w:szCs w:val="24"/>
        </w:rPr>
      </w:pPr>
      <w:r w:rsidRPr="00C11BAA">
        <w:rPr>
          <w:rFonts w:ascii="Arial" w:hAnsi="Arial" w:cs="Arial"/>
          <w:szCs w:val="24"/>
        </w:rPr>
        <w:t xml:space="preserve">Ryhmäohjauksessa vahvistetaan asiakkaan sosiaalisia taitoja ja sosiaalisten suhteiden ylläpitoa. Asiakas saa tukea omien mielenkiintonsa mukaisten työtehtävien tekemisessä ja rohkaisua ja opetusta uusien asioiden opettelussa. Asiakkaan arkirytmiä sekä sitoutumista kuntouttavaan työtoimintaan seurataan ja </w:t>
      </w:r>
      <w:r w:rsidR="001F5762">
        <w:rPr>
          <w:rFonts w:ascii="Arial" w:hAnsi="Arial" w:cs="Arial"/>
          <w:szCs w:val="24"/>
        </w:rPr>
        <w:t>sen toteutumista tarvittaessa tuetaan</w:t>
      </w:r>
      <w:r w:rsidRPr="00C11BAA">
        <w:rPr>
          <w:rFonts w:ascii="Arial" w:hAnsi="Arial" w:cs="Arial"/>
          <w:szCs w:val="24"/>
        </w:rPr>
        <w:t xml:space="preserve">. </w:t>
      </w:r>
    </w:p>
    <w:p w14:paraId="1959CC77" w14:textId="77777777" w:rsidR="00D14F5B" w:rsidRDefault="00A93D2E" w:rsidP="00116FDE">
      <w:pPr>
        <w:rPr>
          <w:rFonts w:ascii="Arial" w:hAnsi="Arial" w:cs="Arial"/>
        </w:rPr>
      </w:pPr>
      <w:r w:rsidRPr="52F811A2">
        <w:rPr>
          <w:rFonts w:ascii="Arial" w:hAnsi="Arial" w:cs="Arial"/>
        </w:rPr>
        <w:t xml:space="preserve">Taito Pohjois-Pohjanmaan kuntouttavaa työtoimintaa ryhmämuotoisena on </w:t>
      </w:r>
      <w:r w:rsidR="00A2082B">
        <w:rPr>
          <w:rFonts w:ascii="Arial" w:hAnsi="Arial" w:cs="Arial"/>
        </w:rPr>
        <w:t>kahdessa</w:t>
      </w:r>
      <w:r w:rsidRPr="52F811A2">
        <w:rPr>
          <w:rFonts w:ascii="Arial" w:hAnsi="Arial" w:cs="Arial"/>
        </w:rPr>
        <w:t xml:space="preserve"> eri ryhmässä</w:t>
      </w:r>
      <w:r w:rsidR="00466C38">
        <w:rPr>
          <w:rFonts w:ascii="Arial" w:hAnsi="Arial" w:cs="Arial"/>
        </w:rPr>
        <w:t>,</w:t>
      </w:r>
      <w:r w:rsidR="00716272">
        <w:rPr>
          <w:rFonts w:ascii="Arial" w:hAnsi="Arial" w:cs="Arial"/>
        </w:rPr>
        <w:t xml:space="preserve"> jotka ovat </w:t>
      </w:r>
      <w:r w:rsidR="007046B2" w:rsidRPr="52F811A2">
        <w:rPr>
          <w:rFonts w:ascii="Arial" w:hAnsi="Arial" w:cs="Arial"/>
        </w:rPr>
        <w:t>Taiturit</w:t>
      </w:r>
      <w:r w:rsidR="00716272">
        <w:rPr>
          <w:rFonts w:ascii="Arial" w:hAnsi="Arial" w:cs="Arial"/>
        </w:rPr>
        <w:t xml:space="preserve"> ja </w:t>
      </w:r>
      <w:r w:rsidR="007046B2" w:rsidRPr="52F811A2">
        <w:rPr>
          <w:rFonts w:ascii="Arial" w:hAnsi="Arial" w:cs="Arial"/>
        </w:rPr>
        <w:t xml:space="preserve">Eräreiskat. </w:t>
      </w:r>
    </w:p>
    <w:p w14:paraId="513512E5" w14:textId="655C1B5A" w:rsidR="00116FDE" w:rsidRPr="00D14F5B" w:rsidRDefault="00116FDE" w:rsidP="00116FDE">
      <w:pPr>
        <w:rPr>
          <w:rFonts w:ascii="Arial" w:hAnsi="Arial" w:cs="Arial"/>
        </w:rPr>
      </w:pPr>
      <w:r w:rsidRPr="00C11BAA">
        <w:rPr>
          <w:rFonts w:ascii="Arial" w:hAnsi="Arial" w:cs="Arial"/>
          <w:szCs w:val="24"/>
        </w:rPr>
        <w:t>Ryhmätoiminnan suunnittelusta</w:t>
      </w:r>
      <w:r w:rsidR="00176B67" w:rsidRPr="00C11BAA">
        <w:rPr>
          <w:rFonts w:ascii="Arial" w:hAnsi="Arial" w:cs="Arial"/>
          <w:szCs w:val="24"/>
        </w:rPr>
        <w:t xml:space="preserve"> ja</w:t>
      </w:r>
      <w:r w:rsidRPr="00C11BAA">
        <w:rPr>
          <w:rFonts w:ascii="Arial" w:hAnsi="Arial" w:cs="Arial"/>
          <w:szCs w:val="24"/>
        </w:rPr>
        <w:t xml:space="preserve"> ohjaamisesta</w:t>
      </w:r>
      <w:r w:rsidR="00176B67" w:rsidRPr="00C11BAA">
        <w:rPr>
          <w:rFonts w:ascii="Arial" w:hAnsi="Arial" w:cs="Arial"/>
          <w:szCs w:val="24"/>
        </w:rPr>
        <w:t xml:space="preserve"> </w:t>
      </w:r>
      <w:r w:rsidRPr="00C11BAA">
        <w:rPr>
          <w:rFonts w:ascii="Arial" w:hAnsi="Arial" w:cs="Arial"/>
          <w:szCs w:val="24"/>
        </w:rPr>
        <w:t xml:space="preserve">vastaavat </w:t>
      </w:r>
      <w:r w:rsidR="00D15C04" w:rsidRPr="00C11BAA">
        <w:rPr>
          <w:rFonts w:ascii="Arial" w:hAnsi="Arial" w:cs="Arial"/>
          <w:szCs w:val="24"/>
        </w:rPr>
        <w:t xml:space="preserve">työvalmentajat ja sosiaaliohjaajat yhdessä asiakkaan kanssa. </w:t>
      </w:r>
    </w:p>
    <w:p w14:paraId="06F3190D" w14:textId="07D23CB1" w:rsidR="00457876" w:rsidRPr="00C11BAA" w:rsidRDefault="004D0F4F" w:rsidP="00116FDE">
      <w:pPr>
        <w:rPr>
          <w:rFonts w:ascii="Arial" w:hAnsi="Arial" w:cs="Arial"/>
          <w:szCs w:val="24"/>
        </w:rPr>
      </w:pPr>
      <w:r>
        <w:rPr>
          <w:rFonts w:ascii="Arial" w:hAnsi="Arial" w:cs="Arial"/>
          <w:szCs w:val="24"/>
        </w:rPr>
        <w:t>Omassa tutussa ryhmässään asiak</w:t>
      </w:r>
      <w:r w:rsidR="00FF5E5C">
        <w:rPr>
          <w:rFonts w:ascii="Arial" w:hAnsi="Arial" w:cs="Arial"/>
          <w:szCs w:val="24"/>
        </w:rPr>
        <w:t>as</w:t>
      </w:r>
      <w:r>
        <w:rPr>
          <w:rFonts w:ascii="Arial" w:hAnsi="Arial" w:cs="Arial"/>
          <w:szCs w:val="24"/>
        </w:rPr>
        <w:t xml:space="preserve"> pääsee harjoittelemaan</w:t>
      </w:r>
      <w:r w:rsidR="00B60F7F" w:rsidRPr="00C11BAA">
        <w:rPr>
          <w:rFonts w:ascii="Arial" w:hAnsi="Arial" w:cs="Arial"/>
          <w:szCs w:val="24"/>
        </w:rPr>
        <w:t xml:space="preserve"> </w:t>
      </w:r>
      <w:r w:rsidR="008D3D25">
        <w:rPr>
          <w:rFonts w:ascii="Arial" w:hAnsi="Arial" w:cs="Arial"/>
          <w:szCs w:val="24"/>
        </w:rPr>
        <w:t xml:space="preserve">työelämän </w:t>
      </w:r>
      <w:r w:rsidR="00B60F7F" w:rsidRPr="00C11BAA">
        <w:rPr>
          <w:rFonts w:ascii="Arial" w:hAnsi="Arial" w:cs="Arial"/>
          <w:szCs w:val="24"/>
        </w:rPr>
        <w:t xml:space="preserve">yhteisiä </w:t>
      </w:r>
      <w:r w:rsidR="006D37C0">
        <w:rPr>
          <w:rFonts w:ascii="Arial" w:hAnsi="Arial" w:cs="Arial"/>
          <w:szCs w:val="24"/>
        </w:rPr>
        <w:t>peli</w:t>
      </w:r>
      <w:r w:rsidR="00B60F7F" w:rsidRPr="00C11BAA">
        <w:rPr>
          <w:rFonts w:ascii="Arial" w:hAnsi="Arial" w:cs="Arial"/>
          <w:szCs w:val="24"/>
        </w:rPr>
        <w:t>sääntöjä</w:t>
      </w:r>
      <w:r w:rsidR="00D949E8">
        <w:rPr>
          <w:rFonts w:ascii="Arial" w:hAnsi="Arial" w:cs="Arial"/>
          <w:szCs w:val="24"/>
        </w:rPr>
        <w:t xml:space="preserve"> ja</w:t>
      </w:r>
      <w:r w:rsidR="00531613">
        <w:rPr>
          <w:rFonts w:ascii="Arial" w:hAnsi="Arial" w:cs="Arial"/>
          <w:szCs w:val="24"/>
        </w:rPr>
        <w:t xml:space="preserve"> </w:t>
      </w:r>
      <w:r w:rsidR="00FF5E5C">
        <w:rPr>
          <w:rFonts w:ascii="Arial" w:hAnsi="Arial" w:cs="Arial"/>
          <w:szCs w:val="24"/>
        </w:rPr>
        <w:t xml:space="preserve">huolehtimaan </w:t>
      </w:r>
      <w:r w:rsidR="00DD5396">
        <w:rPr>
          <w:rFonts w:ascii="Arial" w:hAnsi="Arial" w:cs="Arial"/>
          <w:szCs w:val="24"/>
        </w:rPr>
        <w:t>yhteisistä työtiloista</w:t>
      </w:r>
      <w:r w:rsidR="00B06ED5">
        <w:rPr>
          <w:rFonts w:ascii="Arial" w:hAnsi="Arial" w:cs="Arial"/>
          <w:szCs w:val="24"/>
        </w:rPr>
        <w:t>.</w:t>
      </w:r>
      <w:r w:rsidR="007970D3">
        <w:rPr>
          <w:rFonts w:ascii="Arial" w:hAnsi="Arial" w:cs="Arial"/>
          <w:szCs w:val="24"/>
        </w:rPr>
        <w:t xml:space="preserve"> Ryhmässä voi </w:t>
      </w:r>
      <w:r w:rsidR="00170797">
        <w:rPr>
          <w:rFonts w:ascii="Arial" w:hAnsi="Arial" w:cs="Arial"/>
          <w:szCs w:val="24"/>
        </w:rPr>
        <w:t xml:space="preserve">myös </w:t>
      </w:r>
      <w:r w:rsidR="007970D3">
        <w:rPr>
          <w:rFonts w:ascii="Arial" w:hAnsi="Arial" w:cs="Arial"/>
          <w:szCs w:val="24"/>
        </w:rPr>
        <w:t>turvallisesti harjoitella vuorovaikutustaitoja sekä saada ve</w:t>
      </w:r>
      <w:r w:rsidR="00032224">
        <w:rPr>
          <w:rFonts w:ascii="Arial" w:hAnsi="Arial" w:cs="Arial"/>
          <w:szCs w:val="24"/>
        </w:rPr>
        <w:t>rtaistukea.</w:t>
      </w:r>
    </w:p>
    <w:p w14:paraId="09878D70" w14:textId="77777777" w:rsidR="00027848" w:rsidRPr="00C11BAA" w:rsidRDefault="00027848" w:rsidP="00DD5A7B">
      <w:pPr>
        <w:rPr>
          <w:rFonts w:ascii="Arial" w:hAnsi="Arial" w:cs="Arial"/>
          <w:szCs w:val="24"/>
        </w:rPr>
      </w:pPr>
    </w:p>
    <w:p w14:paraId="3E948F77" w14:textId="2031E237" w:rsidR="00DD5A7B" w:rsidRPr="00C11BAA" w:rsidRDefault="00DD00AB" w:rsidP="00DD00AB">
      <w:pPr>
        <w:pStyle w:val="Otsikko3"/>
        <w:rPr>
          <w:rFonts w:ascii="Arial" w:hAnsi="Arial" w:cs="Arial"/>
        </w:rPr>
      </w:pPr>
      <w:bookmarkStart w:id="39" w:name="_Toc1571020069"/>
      <w:r w:rsidRPr="779228B1">
        <w:rPr>
          <w:rFonts w:ascii="Arial" w:hAnsi="Arial" w:cs="Arial"/>
        </w:rPr>
        <w:lastRenderedPageBreak/>
        <w:t>Yhteisöllinen toiminta</w:t>
      </w:r>
      <w:bookmarkEnd w:id="39"/>
    </w:p>
    <w:p w14:paraId="013602F2" w14:textId="646FC8E2" w:rsidR="00DD5A7B" w:rsidRPr="00C11BAA" w:rsidRDefault="00DD5A7B" w:rsidP="00DD5A7B">
      <w:pPr>
        <w:rPr>
          <w:rFonts w:ascii="Arial" w:hAnsi="Arial" w:cs="Arial"/>
          <w:szCs w:val="24"/>
        </w:rPr>
      </w:pPr>
      <w:r w:rsidRPr="00C11BAA">
        <w:rPr>
          <w:rFonts w:ascii="Arial" w:hAnsi="Arial" w:cs="Arial"/>
          <w:szCs w:val="24"/>
        </w:rPr>
        <w:t xml:space="preserve">Kuntoutuminen </w:t>
      </w:r>
      <w:r w:rsidR="004231F3" w:rsidRPr="00C11BAA">
        <w:rPr>
          <w:rFonts w:ascii="Arial" w:hAnsi="Arial" w:cs="Arial"/>
          <w:szCs w:val="24"/>
        </w:rPr>
        <w:t>tapahtuu</w:t>
      </w:r>
      <w:r w:rsidRPr="00C11BAA">
        <w:rPr>
          <w:rFonts w:ascii="Arial" w:hAnsi="Arial" w:cs="Arial"/>
          <w:szCs w:val="24"/>
        </w:rPr>
        <w:t xml:space="preserve"> vuorovaikutuksessa </w:t>
      </w:r>
      <w:r w:rsidR="00466490" w:rsidRPr="00C11BAA">
        <w:rPr>
          <w:rFonts w:ascii="Arial" w:hAnsi="Arial" w:cs="Arial"/>
          <w:szCs w:val="24"/>
        </w:rPr>
        <w:t>muiden kuntoutujien, työvalmentajien ja sosiaaliohjaajien</w:t>
      </w:r>
      <w:r w:rsidRPr="00C11BAA">
        <w:rPr>
          <w:rFonts w:ascii="Arial" w:hAnsi="Arial" w:cs="Arial"/>
          <w:szCs w:val="24"/>
        </w:rPr>
        <w:t xml:space="preserve"> kanssa. </w:t>
      </w:r>
      <w:r w:rsidR="00466490" w:rsidRPr="00C11BAA">
        <w:rPr>
          <w:rFonts w:ascii="Arial" w:hAnsi="Arial" w:cs="Arial"/>
          <w:szCs w:val="24"/>
        </w:rPr>
        <w:t xml:space="preserve">Kuntoutuakseen asiakas tarvitsee niin ohjauksellista tukea kuin </w:t>
      </w:r>
      <w:r w:rsidR="00F45B3D" w:rsidRPr="00C11BAA">
        <w:rPr>
          <w:rFonts w:ascii="Arial" w:hAnsi="Arial" w:cs="Arial"/>
          <w:szCs w:val="24"/>
        </w:rPr>
        <w:t xml:space="preserve">vertaistukeakin. </w:t>
      </w:r>
    </w:p>
    <w:p w14:paraId="101B9E10" w14:textId="0007B2CE" w:rsidR="00DD5A7B" w:rsidRPr="00C11BAA" w:rsidRDefault="00DD5A7B" w:rsidP="00DD5A7B">
      <w:pPr>
        <w:rPr>
          <w:rFonts w:ascii="Arial" w:hAnsi="Arial" w:cs="Arial"/>
          <w:szCs w:val="24"/>
        </w:rPr>
      </w:pPr>
      <w:r w:rsidRPr="00C11BAA">
        <w:rPr>
          <w:rFonts w:ascii="Arial" w:hAnsi="Arial" w:cs="Arial"/>
          <w:szCs w:val="24"/>
        </w:rPr>
        <w:t>Yhteisöllisellä toiminnalla voidaan edistää ja ylläpitää asiakkaan psyykkistä, fyysistä ja sosiaalista hyvinvointia, vahvistaa asiakkaan arjen- ja elämänhallinnan taitoja sekä tukea asiakasta omien vahvuuksien ja voimavarojen löytämisessä sekä itselleen hyvän ja oman näköisen elämän rakentamisessa. Asiakas osallistuu yhteisölliseen toimintaan, joka voi olla esimerkiksi:</w:t>
      </w:r>
    </w:p>
    <w:p w14:paraId="1160EF41" w14:textId="35495498" w:rsidR="0048444C" w:rsidRPr="00C11BAA" w:rsidRDefault="00084906" w:rsidP="00DD5A7B">
      <w:pPr>
        <w:pStyle w:val="Luettelokappale"/>
        <w:numPr>
          <w:ilvl w:val="0"/>
          <w:numId w:val="7"/>
        </w:numPr>
        <w:rPr>
          <w:rFonts w:ascii="Arial" w:hAnsi="Arial" w:cs="Arial"/>
          <w:szCs w:val="24"/>
        </w:rPr>
      </w:pPr>
      <w:r w:rsidRPr="00C11BAA">
        <w:rPr>
          <w:rFonts w:ascii="Arial" w:hAnsi="Arial" w:cs="Arial"/>
          <w:szCs w:val="24"/>
        </w:rPr>
        <w:t>sitoutumista kuntouttavan työtoiminnan yhteisiin sääntöihin ja siivouksen omavalvontasuunnitelman noudattamiseen ryhmän kanssa</w:t>
      </w:r>
    </w:p>
    <w:p w14:paraId="7C22C510" w14:textId="1934CE28" w:rsidR="00116FDE" w:rsidRPr="00C11BAA" w:rsidRDefault="00DD5A7B" w:rsidP="52F811A2">
      <w:pPr>
        <w:pStyle w:val="Luettelokappale"/>
        <w:numPr>
          <w:ilvl w:val="0"/>
          <w:numId w:val="7"/>
        </w:numPr>
        <w:rPr>
          <w:rFonts w:ascii="Arial" w:hAnsi="Arial" w:cs="Arial"/>
        </w:rPr>
      </w:pPr>
      <w:r w:rsidRPr="52F811A2">
        <w:rPr>
          <w:rFonts w:ascii="Arial" w:hAnsi="Arial" w:cs="Arial"/>
        </w:rPr>
        <w:t xml:space="preserve">osallistumista </w:t>
      </w:r>
      <w:r w:rsidR="00176B67" w:rsidRPr="52F811A2">
        <w:rPr>
          <w:rFonts w:ascii="Arial" w:hAnsi="Arial" w:cs="Arial"/>
        </w:rPr>
        <w:t>yhteisiin tapahtumiin</w:t>
      </w:r>
      <w:r w:rsidR="007B5B1E" w:rsidRPr="52F811A2">
        <w:rPr>
          <w:rFonts w:ascii="Arial" w:hAnsi="Arial" w:cs="Arial"/>
        </w:rPr>
        <w:t>, jotka ovat vapaaehtoisia. (retket, tutustumiskäynnit, esittelyt</w:t>
      </w:r>
      <w:r w:rsidR="13CF0ED7" w:rsidRPr="52F811A2">
        <w:rPr>
          <w:rFonts w:ascii="Arial" w:hAnsi="Arial" w:cs="Arial"/>
        </w:rPr>
        <w:t>, kulttuuri- ja liikuntatapahtumat</w:t>
      </w:r>
      <w:r w:rsidR="007B5B1E" w:rsidRPr="52F811A2">
        <w:rPr>
          <w:rFonts w:ascii="Arial" w:hAnsi="Arial" w:cs="Arial"/>
        </w:rPr>
        <w:t>)</w:t>
      </w:r>
    </w:p>
    <w:p w14:paraId="18D38E64" w14:textId="4EBEDBCF" w:rsidR="1294F953" w:rsidRDefault="1294F953" w:rsidP="52F811A2">
      <w:pPr>
        <w:pStyle w:val="Luettelokappale"/>
        <w:numPr>
          <w:ilvl w:val="0"/>
          <w:numId w:val="7"/>
        </w:numPr>
        <w:rPr>
          <w:rFonts w:ascii="Arial" w:hAnsi="Arial" w:cs="Arial"/>
          <w:szCs w:val="24"/>
        </w:rPr>
      </w:pPr>
      <w:r w:rsidRPr="52F811A2">
        <w:rPr>
          <w:rFonts w:ascii="Arial" w:hAnsi="Arial" w:cs="Arial"/>
          <w:szCs w:val="24"/>
        </w:rPr>
        <w:t xml:space="preserve">Yhteisiin toimintapäiviin esimerkiksi pelipäivä, elokuvapäivä tms. </w:t>
      </w:r>
    </w:p>
    <w:p w14:paraId="2BD2CC7F" w14:textId="6CFC94E8" w:rsidR="0220B1B3" w:rsidRDefault="0220B1B3" w:rsidP="005D34F4">
      <w:pPr>
        <w:pStyle w:val="Luettelokappale"/>
        <w:ind w:left="1664"/>
        <w:rPr>
          <w:rFonts w:ascii="Arial" w:hAnsi="Arial" w:cs="Arial"/>
          <w:szCs w:val="24"/>
        </w:rPr>
      </w:pPr>
    </w:p>
    <w:p w14:paraId="1916D1B5" w14:textId="6CD72041" w:rsidR="004231F3" w:rsidRPr="00C11BAA" w:rsidRDefault="001E338E" w:rsidP="0069744C">
      <w:pPr>
        <w:rPr>
          <w:rFonts w:ascii="Arial" w:hAnsi="Arial" w:cs="Arial"/>
          <w:szCs w:val="24"/>
        </w:rPr>
      </w:pPr>
      <w:r w:rsidRPr="00C11BAA">
        <w:rPr>
          <w:rFonts w:ascii="Arial" w:hAnsi="Arial" w:cs="Arial"/>
          <w:szCs w:val="24"/>
        </w:rPr>
        <w:t xml:space="preserve">Asiakasta tuetaan ja ohjataan toimimaan myös muun toimintaympäristön kanssa. </w:t>
      </w:r>
      <w:bookmarkStart w:id="40" w:name="_Toc45556456"/>
      <w:r w:rsidR="0069744C" w:rsidRPr="00C11BAA">
        <w:rPr>
          <w:rFonts w:ascii="Arial" w:hAnsi="Arial" w:cs="Arial"/>
          <w:szCs w:val="24"/>
        </w:rPr>
        <w:t xml:space="preserve">Yksilöohjauksessa voidaan asiakasta tukea asioiden hoidossa, virastokäynneillä, haastatteluissa ja asiakkaan verkostopalavereissa. </w:t>
      </w:r>
    </w:p>
    <w:p w14:paraId="548C65AC" w14:textId="53B31AC5" w:rsidR="00A50B40" w:rsidRPr="00C11BAA" w:rsidRDefault="00A50B40" w:rsidP="001C690B">
      <w:pPr>
        <w:pStyle w:val="Otsikko3"/>
        <w:rPr>
          <w:rFonts w:ascii="Arial" w:hAnsi="Arial" w:cs="Arial"/>
        </w:rPr>
      </w:pPr>
      <w:bookmarkStart w:id="41" w:name="_Toc1864329688"/>
      <w:r w:rsidRPr="779228B1">
        <w:rPr>
          <w:rFonts w:ascii="Arial" w:hAnsi="Arial" w:cs="Arial"/>
        </w:rPr>
        <w:t>Ravitsemus</w:t>
      </w:r>
      <w:bookmarkEnd w:id="40"/>
      <w:bookmarkEnd w:id="41"/>
    </w:p>
    <w:p w14:paraId="25410BFB" w14:textId="77777777" w:rsidR="002607AB" w:rsidRPr="00C11BAA" w:rsidRDefault="004A5D7F" w:rsidP="001240DC">
      <w:pPr>
        <w:rPr>
          <w:rFonts w:ascii="Arial" w:hAnsi="Arial" w:cs="Arial"/>
          <w:szCs w:val="24"/>
        </w:rPr>
      </w:pPr>
      <w:r w:rsidRPr="00C11BAA">
        <w:rPr>
          <w:rFonts w:ascii="Arial" w:hAnsi="Arial" w:cs="Arial"/>
          <w:szCs w:val="24"/>
        </w:rPr>
        <w:t>K</w:t>
      </w:r>
      <w:r w:rsidR="00E84058" w:rsidRPr="00C11BAA">
        <w:rPr>
          <w:rFonts w:ascii="Arial" w:hAnsi="Arial" w:cs="Arial"/>
          <w:szCs w:val="24"/>
        </w:rPr>
        <w:t xml:space="preserve">untouttavan työtoiminnan asiakkailla ja henkilökunnalla on käytössään taukotila, missä voi sovittuina taukoina syödä omia eväitä. </w:t>
      </w:r>
    </w:p>
    <w:p w14:paraId="2C0B922C" w14:textId="77777777" w:rsidR="001608A3" w:rsidRDefault="00D67EAC" w:rsidP="001240DC">
      <w:pPr>
        <w:rPr>
          <w:rFonts w:ascii="Arial" w:hAnsi="Arial" w:cs="Arial"/>
          <w:szCs w:val="24"/>
        </w:rPr>
      </w:pPr>
      <w:r w:rsidRPr="00C11BAA">
        <w:rPr>
          <w:rFonts w:ascii="Arial" w:hAnsi="Arial" w:cs="Arial"/>
          <w:szCs w:val="24"/>
        </w:rPr>
        <w:t>Rautionkadun toimipisteen r</w:t>
      </w:r>
      <w:r w:rsidR="004A5D7F" w:rsidRPr="00C11BAA">
        <w:rPr>
          <w:rFonts w:ascii="Arial" w:hAnsi="Arial" w:cs="Arial"/>
          <w:szCs w:val="24"/>
        </w:rPr>
        <w:t xml:space="preserve">uokailutilasta löytyy kahvin- ja teenkeittimet, jääkaappi, mikro ja pieni hella ruoanlaittoa varten. </w:t>
      </w:r>
      <w:r w:rsidR="002607AB" w:rsidRPr="00C11BAA">
        <w:rPr>
          <w:rFonts w:ascii="Arial" w:hAnsi="Arial" w:cs="Arial"/>
          <w:szCs w:val="24"/>
        </w:rPr>
        <w:t>Asiakkaiden käytössä on myös ruokailuvälineet.</w:t>
      </w:r>
      <w:r w:rsidRPr="00C11BAA">
        <w:rPr>
          <w:rFonts w:ascii="Arial" w:hAnsi="Arial" w:cs="Arial"/>
          <w:szCs w:val="24"/>
        </w:rPr>
        <w:t xml:space="preserve"> </w:t>
      </w:r>
    </w:p>
    <w:p w14:paraId="2C728918" w14:textId="6D54CE75" w:rsidR="00716100" w:rsidRPr="00FB045D" w:rsidRDefault="001608A3" w:rsidP="52F811A2">
      <w:pPr>
        <w:rPr>
          <w:rFonts w:ascii="Arial" w:hAnsi="Arial" w:cs="Arial"/>
          <w:szCs w:val="24"/>
        </w:rPr>
      </w:pPr>
      <w:r>
        <w:rPr>
          <w:rFonts w:ascii="Arial" w:hAnsi="Arial" w:cs="Arial"/>
          <w:szCs w:val="24"/>
        </w:rPr>
        <w:t>Taitureiden tiloissa</w:t>
      </w:r>
      <w:r w:rsidR="00D67EAC" w:rsidRPr="00C11BAA">
        <w:rPr>
          <w:rFonts w:ascii="Arial" w:hAnsi="Arial" w:cs="Arial"/>
          <w:szCs w:val="24"/>
        </w:rPr>
        <w:t xml:space="preserve"> voidaan tehdä myös yhteisesti ruokaa. Tällöin ruokalista suunnitellaan yhdessä asiakkaiden kanssa</w:t>
      </w:r>
      <w:r w:rsidR="00BE0873" w:rsidRPr="00C11BAA">
        <w:rPr>
          <w:rFonts w:ascii="Arial" w:hAnsi="Arial" w:cs="Arial"/>
          <w:szCs w:val="24"/>
        </w:rPr>
        <w:t xml:space="preserve">, käydään ostoksilla ja tehdään ruoka yhdessä. Ohjaajana ruoanlaitossa toimii hygieniapassillinen ohjaaja. </w:t>
      </w:r>
      <w:r w:rsidR="002607AB" w:rsidRPr="52F811A2">
        <w:rPr>
          <w:rFonts w:ascii="Arial" w:hAnsi="Arial" w:cs="Arial"/>
        </w:rPr>
        <w:t xml:space="preserve"> </w:t>
      </w:r>
    </w:p>
    <w:p w14:paraId="4B170270" w14:textId="4F4050A8" w:rsidR="00170014" w:rsidRPr="00C11BAA" w:rsidRDefault="00170014" w:rsidP="52F811A2">
      <w:pPr>
        <w:rPr>
          <w:rFonts w:ascii="Arial" w:hAnsi="Arial" w:cs="Arial"/>
        </w:rPr>
      </w:pPr>
    </w:p>
    <w:p w14:paraId="705BCFB6" w14:textId="0F014435" w:rsidR="00327856" w:rsidRPr="00C11BAA" w:rsidRDefault="00A50B40" w:rsidP="00DA06D3">
      <w:pPr>
        <w:pStyle w:val="Otsikko3"/>
        <w:rPr>
          <w:rFonts w:ascii="Arial" w:hAnsi="Arial" w:cs="Arial"/>
        </w:rPr>
      </w:pPr>
      <w:bookmarkStart w:id="42" w:name="_Toc45556457"/>
      <w:bookmarkStart w:id="43" w:name="_Toc712626408"/>
      <w:r w:rsidRPr="779228B1">
        <w:rPr>
          <w:rFonts w:ascii="Arial" w:hAnsi="Arial" w:cs="Arial"/>
        </w:rPr>
        <w:t>Hygieniakäytännöt</w:t>
      </w:r>
      <w:bookmarkEnd w:id="42"/>
      <w:bookmarkEnd w:id="43"/>
    </w:p>
    <w:p w14:paraId="12B6F6C0" w14:textId="7F0D16AE" w:rsidR="00917E1C" w:rsidRPr="00C11BAA" w:rsidRDefault="00FD6C00" w:rsidP="004D62BC">
      <w:pPr>
        <w:rPr>
          <w:rFonts w:ascii="Arial" w:hAnsi="Arial" w:cs="Arial"/>
          <w:szCs w:val="24"/>
        </w:rPr>
      </w:pPr>
      <w:bookmarkStart w:id="44" w:name="_Toc45556458"/>
      <w:r w:rsidRPr="00C11BAA">
        <w:rPr>
          <w:rFonts w:ascii="Arial" w:hAnsi="Arial" w:cs="Arial"/>
          <w:szCs w:val="24"/>
        </w:rPr>
        <w:t>Taito Pohjois-Pohjanmaan kuntouttava</w:t>
      </w:r>
      <w:r w:rsidR="00C14F40">
        <w:rPr>
          <w:rFonts w:ascii="Arial" w:hAnsi="Arial" w:cs="Arial"/>
          <w:szCs w:val="24"/>
        </w:rPr>
        <w:t>ssa työtoiminnassa</w:t>
      </w:r>
      <w:r w:rsidRPr="00C11BAA">
        <w:rPr>
          <w:rFonts w:ascii="Arial" w:hAnsi="Arial" w:cs="Arial"/>
          <w:szCs w:val="24"/>
        </w:rPr>
        <w:t xml:space="preserve"> on käytössä siivouksen omavalvontasuunnitelma. </w:t>
      </w:r>
      <w:r w:rsidR="00553691" w:rsidRPr="00C11BAA">
        <w:rPr>
          <w:rFonts w:ascii="Arial" w:hAnsi="Arial" w:cs="Arial"/>
          <w:szCs w:val="24"/>
        </w:rPr>
        <w:t xml:space="preserve">Siivous on suunnitelmallista ja säännöllistä ja sen toteutumista seurataan päivittäin seinällä olevien listojen </w:t>
      </w:r>
      <w:r w:rsidR="00DF3977" w:rsidRPr="00C11BAA">
        <w:rPr>
          <w:rFonts w:ascii="Arial" w:hAnsi="Arial" w:cs="Arial"/>
          <w:szCs w:val="24"/>
        </w:rPr>
        <w:t xml:space="preserve">avulla. </w:t>
      </w:r>
      <w:r w:rsidR="00DB58C1" w:rsidRPr="00C11BAA">
        <w:rPr>
          <w:rFonts w:ascii="Arial" w:hAnsi="Arial" w:cs="Arial"/>
          <w:szCs w:val="24"/>
        </w:rPr>
        <w:t xml:space="preserve">Siivouksen omavalvontaa suunniteltaessa ja toteuttaessa otetaan erityisesti huomioon tarttuvien tautien </w:t>
      </w:r>
      <w:r w:rsidR="00F77241" w:rsidRPr="00C11BAA">
        <w:rPr>
          <w:rFonts w:ascii="Arial" w:hAnsi="Arial" w:cs="Arial"/>
          <w:szCs w:val="24"/>
        </w:rPr>
        <w:t xml:space="preserve">ennaltaehkäisy sekä leviämisen katkaiseminen. </w:t>
      </w:r>
    </w:p>
    <w:p w14:paraId="0AAD5DCD" w14:textId="1AF24E65" w:rsidR="0060397D" w:rsidRPr="00C11BAA" w:rsidRDefault="0060397D" w:rsidP="004D62BC">
      <w:pPr>
        <w:rPr>
          <w:rFonts w:ascii="Arial" w:hAnsi="Arial" w:cs="Arial"/>
          <w:szCs w:val="24"/>
        </w:rPr>
      </w:pPr>
      <w:r w:rsidRPr="00C11BAA">
        <w:rPr>
          <w:rFonts w:ascii="Arial" w:hAnsi="Arial" w:cs="Arial"/>
          <w:szCs w:val="24"/>
        </w:rPr>
        <w:t>Siivouksen omavalvontasuunnitelmaan on sisällytetty kaikkien tilojen siivouksen osa-alueittai</w:t>
      </w:r>
      <w:r w:rsidR="008F6B09" w:rsidRPr="00C11BAA">
        <w:rPr>
          <w:rFonts w:ascii="Arial" w:hAnsi="Arial" w:cs="Arial"/>
          <w:szCs w:val="24"/>
        </w:rPr>
        <w:t>n.</w:t>
      </w:r>
      <w:r w:rsidR="00A576D6" w:rsidRPr="00C11BAA">
        <w:rPr>
          <w:rFonts w:ascii="Arial" w:hAnsi="Arial" w:cs="Arial"/>
          <w:szCs w:val="24"/>
        </w:rPr>
        <w:t xml:space="preserve"> Ohjeistuksessa myös kerrottu kuinka usein mikäkin osa-alue tulee siivota. </w:t>
      </w:r>
    </w:p>
    <w:p w14:paraId="57360359" w14:textId="257FBAF2" w:rsidR="00A576D6" w:rsidRPr="00C11BAA" w:rsidRDefault="00A576D6" w:rsidP="004D62BC">
      <w:pPr>
        <w:rPr>
          <w:rFonts w:ascii="Arial" w:hAnsi="Arial" w:cs="Arial"/>
          <w:szCs w:val="24"/>
          <w:u w:val="single"/>
        </w:rPr>
      </w:pPr>
      <w:r w:rsidRPr="00C11BAA">
        <w:rPr>
          <w:rFonts w:ascii="Arial" w:hAnsi="Arial" w:cs="Arial"/>
          <w:szCs w:val="24"/>
        </w:rPr>
        <w:t xml:space="preserve">Siivouksen omavalvontasuunnitelma ohjeistuksineen löytyy One-drive kansiosta sekä jokaisen toimipisteen omavalvontakansiosta tulostettuna. </w:t>
      </w:r>
    </w:p>
    <w:p w14:paraId="496D8D27" w14:textId="5DFABBDB" w:rsidR="00A50B40" w:rsidRPr="00C11BAA" w:rsidRDefault="00A50B40" w:rsidP="001C690B">
      <w:pPr>
        <w:pStyle w:val="Otsikko3"/>
        <w:rPr>
          <w:rFonts w:ascii="Arial" w:hAnsi="Arial" w:cs="Arial"/>
        </w:rPr>
      </w:pPr>
      <w:bookmarkStart w:id="45" w:name="_Toc1345918803"/>
      <w:r w:rsidRPr="779228B1">
        <w:rPr>
          <w:rFonts w:ascii="Arial" w:hAnsi="Arial" w:cs="Arial"/>
        </w:rPr>
        <w:lastRenderedPageBreak/>
        <w:t>Terveyden- ja sairaanhoito</w:t>
      </w:r>
      <w:bookmarkEnd w:id="44"/>
      <w:bookmarkEnd w:id="45"/>
    </w:p>
    <w:p w14:paraId="7512A750" w14:textId="6E6A8404" w:rsidR="00927A48" w:rsidRPr="00C11BAA" w:rsidRDefault="00714C1E" w:rsidP="52F811A2">
      <w:pPr>
        <w:rPr>
          <w:rFonts w:ascii="Arial" w:hAnsi="Arial" w:cs="Arial"/>
        </w:rPr>
      </w:pPr>
      <w:r w:rsidRPr="52F811A2">
        <w:rPr>
          <w:rFonts w:ascii="Arial" w:hAnsi="Arial" w:cs="Arial"/>
        </w:rPr>
        <w:t>Taito Pohjois-Pohjanmaan kuntouttavan työtoiminnan asiak</w:t>
      </w:r>
      <w:r w:rsidR="65E5645B" w:rsidRPr="52F811A2">
        <w:rPr>
          <w:rFonts w:ascii="Arial" w:hAnsi="Arial" w:cs="Arial"/>
        </w:rPr>
        <w:t>as</w:t>
      </w:r>
      <w:r w:rsidRPr="52F811A2">
        <w:rPr>
          <w:rFonts w:ascii="Arial" w:hAnsi="Arial" w:cs="Arial"/>
        </w:rPr>
        <w:t xml:space="preserve"> on vakuutettu työtoiminnan ajalta Pohteen kautta. Vakuutusyhtiö on Pohjola. Vahingoista ilmoitetaan </w:t>
      </w:r>
      <w:r w:rsidR="00927A48" w:rsidRPr="52F811A2">
        <w:rPr>
          <w:rFonts w:ascii="Arial" w:hAnsi="Arial" w:cs="Arial"/>
        </w:rPr>
        <w:t>asiakkaan omalle työ</w:t>
      </w:r>
      <w:r w:rsidR="0FFAE2A6" w:rsidRPr="52F811A2">
        <w:rPr>
          <w:rFonts w:ascii="Arial" w:hAnsi="Arial" w:cs="Arial"/>
        </w:rPr>
        <w:t>n</w:t>
      </w:r>
      <w:r w:rsidR="00927A48" w:rsidRPr="52F811A2">
        <w:rPr>
          <w:rFonts w:ascii="Arial" w:hAnsi="Arial" w:cs="Arial"/>
        </w:rPr>
        <w:t xml:space="preserve">tekijälle Pohteelle ja toimitaan heidän ohjeidensa mukaan. </w:t>
      </w:r>
    </w:p>
    <w:p w14:paraId="48ACEA5E" w14:textId="1DFD65D6" w:rsidR="000957DB" w:rsidRPr="00C11BAA" w:rsidRDefault="000957DB" w:rsidP="007D364D">
      <w:pPr>
        <w:pStyle w:val="Arial9"/>
        <w:rPr>
          <w:sz w:val="24"/>
          <w:szCs w:val="24"/>
        </w:rPr>
      </w:pPr>
      <w:r w:rsidRPr="00C11BAA">
        <w:rPr>
          <w:sz w:val="24"/>
          <w:szCs w:val="24"/>
        </w:rPr>
        <w:t>Asiakasta ohjataan ja neuvotaan myös terveydentilaan liittyvissä asioissa hänen toiveidensa mukaan. Asiakkaat kuuluvat julkisen terveydenhuollon piiriin ja heillä on oman alueensa terveydenhuol</w:t>
      </w:r>
      <w:r w:rsidR="00B263AE" w:rsidRPr="00C11BAA">
        <w:rPr>
          <w:sz w:val="24"/>
          <w:szCs w:val="24"/>
        </w:rPr>
        <w:t xml:space="preserve">lon asiakkuus. Kiireellistä sairaanhoitoa koskevissa tilanteissa toimitaan tilanteen edellyttämällä tavalla. Asiakkaan tukena voidaan olla myös lääkärin- tai sairaanhoitajan käynneillä tarvittaessa. </w:t>
      </w:r>
    </w:p>
    <w:p w14:paraId="2F6944A1" w14:textId="77777777" w:rsidR="007D364D" w:rsidRPr="00C11BAA" w:rsidRDefault="007D364D" w:rsidP="007D364D">
      <w:pPr>
        <w:pStyle w:val="Arial9"/>
        <w:rPr>
          <w:sz w:val="24"/>
          <w:szCs w:val="24"/>
        </w:rPr>
      </w:pPr>
    </w:p>
    <w:p w14:paraId="43FBDA59" w14:textId="6D09AFFD" w:rsidR="00D26B90" w:rsidRPr="00C11BAA" w:rsidRDefault="00D26B90" w:rsidP="007D364D">
      <w:pPr>
        <w:pStyle w:val="Arial9"/>
        <w:rPr>
          <w:sz w:val="24"/>
          <w:szCs w:val="24"/>
        </w:rPr>
      </w:pPr>
      <w:r w:rsidRPr="52F811A2">
        <w:rPr>
          <w:sz w:val="24"/>
          <w:szCs w:val="24"/>
        </w:rPr>
        <w:t xml:space="preserve">Pohteella perusterveydenhoitoa annetaan </w:t>
      </w:r>
      <w:r w:rsidR="3C73EC6C" w:rsidRPr="52F811A2">
        <w:rPr>
          <w:sz w:val="24"/>
          <w:szCs w:val="24"/>
        </w:rPr>
        <w:t>hyvinvointi</w:t>
      </w:r>
      <w:r w:rsidRPr="52F811A2">
        <w:rPr>
          <w:sz w:val="24"/>
          <w:szCs w:val="24"/>
        </w:rPr>
        <w:t xml:space="preserve">keskuksissa ma-pe klo </w:t>
      </w:r>
      <w:r w:rsidR="007B0D8E" w:rsidRPr="52F811A2">
        <w:rPr>
          <w:sz w:val="24"/>
          <w:szCs w:val="24"/>
        </w:rPr>
        <w:t>8</w:t>
      </w:r>
      <w:r w:rsidR="009D03FB" w:rsidRPr="52F811A2">
        <w:rPr>
          <w:sz w:val="24"/>
          <w:szCs w:val="24"/>
        </w:rPr>
        <w:t>.00</w:t>
      </w:r>
      <w:r w:rsidR="007B0D8E" w:rsidRPr="52F811A2">
        <w:rPr>
          <w:sz w:val="24"/>
          <w:szCs w:val="24"/>
        </w:rPr>
        <w:t>-16.00</w:t>
      </w:r>
    </w:p>
    <w:p w14:paraId="2E2B0195" w14:textId="77777777" w:rsidR="00AF16D9" w:rsidRPr="00C11BAA" w:rsidRDefault="00AF16D9" w:rsidP="007D364D">
      <w:pPr>
        <w:pStyle w:val="Arial9"/>
        <w:rPr>
          <w:sz w:val="24"/>
          <w:szCs w:val="24"/>
        </w:rPr>
      </w:pPr>
    </w:p>
    <w:p w14:paraId="3CC9C99E" w14:textId="7F6A5AD1" w:rsidR="009D03FB" w:rsidRPr="00C11BAA" w:rsidRDefault="009D03FB" w:rsidP="007D364D">
      <w:pPr>
        <w:pStyle w:val="Arial9"/>
        <w:rPr>
          <w:sz w:val="24"/>
          <w:szCs w:val="24"/>
        </w:rPr>
      </w:pPr>
      <w:r w:rsidRPr="00C11BAA">
        <w:rPr>
          <w:sz w:val="24"/>
          <w:szCs w:val="24"/>
        </w:rPr>
        <w:t>Muina aikoina päivystää Oys</w:t>
      </w:r>
      <w:r w:rsidR="00AF16D9" w:rsidRPr="00C11BAA">
        <w:rPr>
          <w:sz w:val="24"/>
          <w:szCs w:val="24"/>
        </w:rPr>
        <w:t xml:space="preserve">. </w:t>
      </w:r>
    </w:p>
    <w:p w14:paraId="6E886937" w14:textId="0BA9B12D" w:rsidR="00F00DBF" w:rsidRPr="00C11BAA" w:rsidRDefault="00F00DBF" w:rsidP="007D364D">
      <w:pPr>
        <w:pStyle w:val="Arial9"/>
        <w:rPr>
          <w:sz w:val="24"/>
          <w:szCs w:val="24"/>
        </w:rPr>
      </w:pPr>
      <w:r w:rsidRPr="00C11BAA">
        <w:rPr>
          <w:sz w:val="24"/>
          <w:szCs w:val="24"/>
        </w:rPr>
        <w:t>Ennen lähtöä yhteispäivystykseen tulee ottaa aina yhteyttä Päivystysapuun joko soittamalla maksuttomaan numeroon 116 117 tai ottamalla yhteyttä chatissa. </w:t>
      </w:r>
      <w:r w:rsidR="001E6996" w:rsidRPr="00C11BAA">
        <w:rPr>
          <w:sz w:val="24"/>
          <w:szCs w:val="24"/>
        </w:rPr>
        <w:t xml:space="preserve"> </w:t>
      </w:r>
      <w:r w:rsidRPr="00C11BAA">
        <w:rPr>
          <w:sz w:val="24"/>
          <w:szCs w:val="24"/>
        </w:rPr>
        <w:t>Päivystysapu tekee alustavan hoidontarpeen arvion puhelimessa ja antaa tarvittaessa toimintaohjeita. </w:t>
      </w:r>
      <w:r w:rsidRPr="00C11BAA">
        <w:rPr>
          <w:b/>
          <w:bCs/>
          <w:sz w:val="24"/>
          <w:szCs w:val="24"/>
        </w:rPr>
        <w:t>Hätätilanteessa soitetaan aina numeroon 112.</w:t>
      </w:r>
    </w:p>
    <w:p w14:paraId="5721D433" w14:textId="77777777" w:rsidR="00957BD1" w:rsidRPr="00C11BAA" w:rsidRDefault="00957BD1" w:rsidP="007D364D">
      <w:pPr>
        <w:pStyle w:val="Arial9"/>
        <w:rPr>
          <w:sz w:val="24"/>
          <w:szCs w:val="24"/>
        </w:rPr>
      </w:pPr>
    </w:p>
    <w:p w14:paraId="0A236F88" w14:textId="4B8CCF41" w:rsidR="00957BD1" w:rsidRPr="00C11BAA" w:rsidRDefault="00957BD1" w:rsidP="007D364D">
      <w:pPr>
        <w:pStyle w:val="Arial9"/>
        <w:rPr>
          <w:sz w:val="24"/>
          <w:szCs w:val="24"/>
        </w:rPr>
      </w:pPr>
      <w:r w:rsidRPr="00C11BAA">
        <w:rPr>
          <w:sz w:val="24"/>
          <w:szCs w:val="24"/>
        </w:rPr>
        <w:t xml:space="preserve">Henkilökunnalla on voimassa olevat EA 1 – kortit, joten hätätilanteissa asianmukainen hoito on turvattu. </w:t>
      </w:r>
    </w:p>
    <w:p w14:paraId="1111272B" w14:textId="77777777" w:rsidR="00C00EA7" w:rsidRPr="00C11BAA" w:rsidRDefault="00C00EA7" w:rsidP="00451024">
      <w:pPr>
        <w:rPr>
          <w:rFonts w:ascii="Arial" w:hAnsi="Arial" w:cs="Arial"/>
          <w:szCs w:val="24"/>
        </w:rPr>
      </w:pPr>
    </w:p>
    <w:p w14:paraId="401D3668" w14:textId="3BA8FEB1" w:rsidR="0001609D" w:rsidRPr="00C11BAA" w:rsidRDefault="00DB355A" w:rsidP="52F811A2">
      <w:pPr>
        <w:rPr>
          <w:rFonts w:ascii="Arial" w:hAnsi="Arial" w:cs="Arial"/>
        </w:rPr>
      </w:pPr>
      <w:r w:rsidRPr="52F811A2">
        <w:rPr>
          <w:rFonts w:ascii="Arial" w:hAnsi="Arial" w:cs="Arial"/>
        </w:rPr>
        <w:t xml:space="preserve">Kuntouttavan työtoiminnan henkilökunta tarkkailee ryhmätoiminnoissa myös asiakkaan terveydentilaa ja sen muutoksia. Henkilökunta puuttuu </w:t>
      </w:r>
      <w:r w:rsidR="00554A7F" w:rsidRPr="52F811A2">
        <w:rPr>
          <w:rFonts w:ascii="Arial" w:hAnsi="Arial" w:cs="Arial"/>
        </w:rPr>
        <w:t xml:space="preserve">poikkeaviin tilanteisiin, usein toistuviin sairaspoissaoloihin sekä tukee asiakasta terveydellisissä </w:t>
      </w:r>
      <w:r w:rsidR="000B1926">
        <w:rPr>
          <w:rFonts w:ascii="Arial" w:hAnsi="Arial" w:cs="Arial"/>
        </w:rPr>
        <w:t>haasteissa oikean avun piiriin</w:t>
      </w:r>
      <w:r w:rsidR="00554A7F" w:rsidRPr="52F811A2">
        <w:rPr>
          <w:rFonts w:ascii="Arial" w:hAnsi="Arial" w:cs="Arial"/>
        </w:rPr>
        <w:t xml:space="preserve">. </w:t>
      </w:r>
      <w:r w:rsidR="00177DE6" w:rsidRPr="52F811A2">
        <w:rPr>
          <w:rFonts w:ascii="Arial" w:hAnsi="Arial" w:cs="Arial"/>
        </w:rPr>
        <w:t xml:space="preserve"> </w:t>
      </w:r>
      <w:r w:rsidR="00FF7D5F">
        <w:rPr>
          <w:rFonts w:ascii="Arial" w:hAnsi="Arial" w:cs="Arial"/>
        </w:rPr>
        <w:t>Sairaspoissaolo to</w:t>
      </w:r>
      <w:r w:rsidR="00533E38">
        <w:rPr>
          <w:rFonts w:ascii="Arial" w:hAnsi="Arial" w:cs="Arial"/>
        </w:rPr>
        <w:t>distukset lähetetään asiak</w:t>
      </w:r>
      <w:r w:rsidR="00AC2027">
        <w:rPr>
          <w:rFonts w:ascii="Arial" w:hAnsi="Arial" w:cs="Arial"/>
        </w:rPr>
        <w:t xml:space="preserve">kaan omalle </w:t>
      </w:r>
      <w:r w:rsidR="00533E38">
        <w:rPr>
          <w:rFonts w:ascii="Arial" w:hAnsi="Arial" w:cs="Arial"/>
        </w:rPr>
        <w:t xml:space="preserve">Pohteen </w:t>
      </w:r>
      <w:r w:rsidR="00C0720F" w:rsidRPr="52F811A2">
        <w:rPr>
          <w:rFonts w:ascii="Arial" w:hAnsi="Arial" w:cs="Arial"/>
        </w:rPr>
        <w:t xml:space="preserve"> </w:t>
      </w:r>
      <w:r w:rsidR="00AC2027">
        <w:rPr>
          <w:rFonts w:ascii="Arial" w:hAnsi="Arial" w:cs="Arial"/>
        </w:rPr>
        <w:t>sosiaaliohjaajalle</w:t>
      </w:r>
      <w:r w:rsidR="00A71419" w:rsidRPr="52F811A2">
        <w:rPr>
          <w:rFonts w:ascii="Arial" w:hAnsi="Arial" w:cs="Arial"/>
        </w:rPr>
        <w:t xml:space="preserve"> sekä kirj</w:t>
      </w:r>
      <w:r w:rsidR="00A43EA4">
        <w:rPr>
          <w:rFonts w:ascii="Arial" w:hAnsi="Arial" w:cs="Arial"/>
        </w:rPr>
        <w:t>ataan</w:t>
      </w:r>
      <w:r w:rsidR="00A71419" w:rsidRPr="52F811A2">
        <w:rPr>
          <w:rFonts w:ascii="Arial" w:hAnsi="Arial" w:cs="Arial"/>
        </w:rPr>
        <w:t xml:space="preserve">  </w:t>
      </w:r>
      <w:r w:rsidR="00957BD1" w:rsidRPr="52F811A2">
        <w:rPr>
          <w:rFonts w:ascii="Arial" w:hAnsi="Arial" w:cs="Arial"/>
        </w:rPr>
        <w:t>Oukatypa-järjestelmään</w:t>
      </w:r>
      <w:r w:rsidR="1CC792EB" w:rsidRPr="52F811A2">
        <w:rPr>
          <w:rFonts w:ascii="Arial" w:hAnsi="Arial" w:cs="Arial"/>
        </w:rPr>
        <w:t>.</w:t>
      </w:r>
    </w:p>
    <w:p w14:paraId="4ABC5C34" w14:textId="77777777" w:rsidR="00FB03A7" w:rsidRPr="00C11BAA" w:rsidRDefault="00FB03A7" w:rsidP="004D62BC">
      <w:pPr>
        <w:rPr>
          <w:rFonts w:ascii="Arial" w:hAnsi="Arial" w:cs="Arial"/>
          <w:szCs w:val="24"/>
        </w:rPr>
      </w:pPr>
    </w:p>
    <w:p w14:paraId="564B455D" w14:textId="4A9E9503" w:rsidR="00A50B40" w:rsidRPr="00C11BAA" w:rsidRDefault="00A50B40" w:rsidP="001C690B">
      <w:pPr>
        <w:pStyle w:val="Otsikko3"/>
        <w:rPr>
          <w:rFonts w:ascii="Arial" w:hAnsi="Arial" w:cs="Arial"/>
        </w:rPr>
      </w:pPr>
      <w:bookmarkStart w:id="46" w:name="_Toc45556459"/>
      <w:bookmarkStart w:id="47" w:name="_Toc1544083194"/>
      <w:r w:rsidRPr="779228B1">
        <w:rPr>
          <w:rFonts w:ascii="Arial" w:hAnsi="Arial" w:cs="Arial"/>
        </w:rPr>
        <w:t>Lääkehoito</w:t>
      </w:r>
      <w:bookmarkEnd w:id="46"/>
      <w:bookmarkEnd w:id="47"/>
    </w:p>
    <w:p w14:paraId="0B15A5D8" w14:textId="66B0DCFD" w:rsidR="00401B9C" w:rsidRPr="00C11BAA" w:rsidRDefault="00FB03A7" w:rsidP="00401B9C">
      <w:pPr>
        <w:pStyle w:val="Arial9"/>
        <w:rPr>
          <w:sz w:val="24"/>
          <w:szCs w:val="24"/>
        </w:rPr>
      </w:pPr>
      <w:r w:rsidRPr="00C11BAA">
        <w:rPr>
          <w:sz w:val="24"/>
          <w:szCs w:val="24"/>
        </w:rPr>
        <w:t>Kuntouttavassa työtoiminnassa ei ole lääkehoitoa.</w:t>
      </w:r>
    </w:p>
    <w:p w14:paraId="72810595" w14:textId="77777777" w:rsidR="0001609D" w:rsidRPr="00C11BAA" w:rsidRDefault="0001609D" w:rsidP="006E134C">
      <w:pPr>
        <w:rPr>
          <w:rFonts w:ascii="Arial" w:hAnsi="Arial" w:cs="Arial"/>
          <w:szCs w:val="24"/>
        </w:rPr>
      </w:pPr>
    </w:p>
    <w:p w14:paraId="689764CB" w14:textId="20B01A13" w:rsidR="00A50B40" w:rsidRPr="00C11BAA" w:rsidRDefault="00A50B40" w:rsidP="001C690B">
      <w:pPr>
        <w:pStyle w:val="Otsikko3"/>
        <w:rPr>
          <w:rFonts w:ascii="Arial" w:hAnsi="Arial" w:cs="Arial"/>
        </w:rPr>
      </w:pPr>
      <w:bookmarkStart w:id="48" w:name="_Toc45556460"/>
      <w:bookmarkStart w:id="49" w:name="_Toc722786455"/>
      <w:r w:rsidRPr="779228B1">
        <w:rPr>
          <w:rFonts w:ascii="Arial" w:hAnsi="Arial" w:cs="Arial"/>
        </w:rPr>
        <w:t>Monialainen yhteistyö</w:t>
      </w:r>
      <w:bookmarkEnd w:id="48"/>
      <w:bookmarkEnd w:id="49"/>
    </w:p>
    <w:p w14:paraId="4F0BC852" w14:textId="116C5D7C" w:rsidR="00401B9C" w:rsidRPr="00C11BAA" w:rsidRDefault="00A91A29" w:rsidP="00401B9C">
      <w:pPr>
        <w:rPr>
          <w:rFonts w:ascii="Arial" w:hAnsi="Arial" w:cs="Arial"/>
          <w:szCs w:val="24"/>
        </w:rPr>
      </w:pPr>
      <w:r w:rsidRPr="00C11BAA">
        <w:rPr>
          <w:rFonts w:ascii="Arial" w:hAnsi="Arial" w:cs="Arial"/>
          <w:szCs w:val="24"/>
        </w:rPr>
        <w:t xml:space="preserve">Asiakkaat ohjautuvat kuntouttavaan työtoimintaan Pohteen sosiaalipalveluiden kautta. Asiakas valitsee yhdessä </w:t>
      </w:r>
      <w:r w:rsidR="00210617" w:rsidRPr="00C11BAA">
        <w:rPr>
          <w:rFonts w:ascii="Arial" w:hAnsi="Arial" w:cs="Arial"/>
          <w:szCs w:val="24"/>
        </w:rPr>
        <w:t>Pohteen omatyöntekijän kanssa työtoimintapaikan ja toiminnan aloitus tapahtuu tutustumiskäynnillä ja palvelun tilauksella</w:t>
      </w:r>
      <w:r w:rsidR="00401B9C" w:rsidRPr="00C11BAA">
        <w:rPr>
          <w:rFonts w:ascii="Arial" w:hAnsi="Arial" w:cs="Arial"/>
          <w:szCs w:val="24"/>
        </w:rPr>
        <w:t xml:space="preserve">. </w:t>
      </w:r>
    </w:p>
    <w:p w14:paraId="0B9CD61B" w14:textId="22401873" w:rsidR="002078D4" w:rsidRPr="00C11BAA" w:rsidRDefault="00BF41B5" w:rsidP="002078D4">
      <w:pPr>
        <w:pStyle w:val="Arial9"/>
        <w:rPr>
          <w:sz w:val="24"/>
          <w:szCs w:val="24"/>
        </w:rPr>
      </w:pPr>
      <w:r w:rsidRPr="52F811A2">
        <w:rPr>
          <w:sz w:val="24"/>
          <w:szCs w:val="24"/>
        </w:rPr>
        <w:t>Kuntouttavan työtoiminnan jakson</w:t>
      </w:r>
      <w:r w:rsidR="00401B9C" w:rsidRPr="52F811A2">
        <w:rPr>
          <w:sz w:val="24"/>
          <w:szCs w:val="24"/>
        </w:rPr>
        <w:t xml:space="preserve"> aikana yhteistyötä tehdään </w:t>
      </w:r>
      <w:r w:rsidRPr="52F811A2">
        <w:rPr>
          <w:sz w:val="24"/>
          <w:szCs w:val="24"/>
        </w:rPr>
        <w:t xml:space="preserve">Pohteen sosiaalipalveluiden </w:t>
      </w:r>
      <w:r w:rsidR="002939F8" w:rsidRPr="52F811A2">
        <w:rPr>
          <w:sz w:val="24"/>
          <w:szCs w:val="24"/>
        </w:rPr>
        <w:t>ja asiak</w:t>
      </w:r>
      <w:r w:rsidR="18A4BD7A" w:rsidRPr="52F811A2">
        <w:rPr>
          <w:sz w:val="24"/>
          <w:szCs w:val="24"/>
        </w:rPr>
        <w:t>k</w:t>
      </w:r>
      <w:r w:rsidR="002939F8" w:rsidRPr="52F811A2">
        <w:rPr>
          <w:sz w:val="24"/>
          <w:szCs w:val="24"/>
        </w:rPr>
        <w:t xml:space="preserve">aan muiden mahdollisten työllistymispalveluiden kanssa. Asiakkaan asioita voidaan hoitaa puhelimitse, sähköpostitse ja verkostotapaamisilla. </w:t>
      </w:r>
      <w:r w:rsidR="00E53CD2" w:rsidRPr="52F811A2">
        <w:rPr>
          <w:sz w:val="24"/>
          <w:szCs w:val="24"/>
        </w:rPr>
        <w:t>Asiakkaan salassa pidettävät asiakirjat toimitetaan salattuna sähköpostina</w:t>
      </w:r>
      <w:r w:rsidR="00AB5EB9" w:rsidRPr="52F811A2">
        <w:rPr>
          <w:sz w:val="24"/>
          <w:szCs w:val="24"/>
        </w:rPr>
        <w:t xml:space="preserve"> ja muissa tapaamisissa huolehditaan siitä, että keskustelut pysyvät luottamuksellisina. </w:t>
      </w:r>
      <w:r w:rsidR="00401B9C" w:rsidRPr="52F811A2">
        <w:rPr>
          <w:sz w:val="24"/>
          <w:szCs w:val="24"/>
        </w:rPr>
        <w:t xml:space="preserve"> </w:t>
      </w:r>
    </w:p>
    <w:p w14:paraId="11898981" w14:textId="2887702C" w:rsidR="00644A91" w:rsidRPr="00C11BAA" w:rsidRDefault="00644A91" w:rsidP="52F811A2">
      <w:pPr>
        <w:rPr>
          <w:rFonts w:ascii="Arial" w:hAnsi="Arial" w:cs="Arial"/>
        </w:rPr>
      </w:pPr>
    </w:p>
    <w:p w14:paraId="6B6ACCA2" w14:textId="071AC1C8" w:rsidR="00BC0E98" w:rsidRPr="00C11BAA" w:rsidRDefault="009214BD" w:rsidP="00AB5EB9">
      <w:pPr>
        <w:pStyle w:val="Otsikko2"/>
        <w:rPr>
          <w:rFonts w:ascii="Arial" w:hAnsi="Arial" w:cs="Arial"/>
          <w:sz w:val="24"/>
          <w:szCs w:val="24"/>
        </w:rPr>
      </w:pPr>
      <w:bookmarkStart w:id="50" w:name="_Toc31100000"/>
      <w:bookmarkStart w:id="51" w:name="_Toc45556461"/>
      <w:bookmarkStart w:id="52" w:name="_Toc1184441739"/>
      <w:r w:rsidRPr="779228B1">
        <w:rPr>
          <w:rFonts w:ascii="Arial" w:hAnsi="Arial" w:cs="Arial"/>
          <w:sz w:val="24"/>
          <w:szCs w:val="24"/>
        </w:rPr>
        <w:t>7 ASIAKASTURVALLISUUS</w:t>
      </w:r>
      <w:bookmarkEnd w:id="50"/>
      <w:bookmarkEnd w:id="51"/>
      <w:bookmarkEnd w:id="52"/>
    </w:p>
    <w:p w14:paraId="215F9D1F" w14:textId="77777777" w:rsidR="00AB5EB9" w:rsidRPr="00C11BAA" w:rsidRDefault="00AB5EB9" w:rsidP="00AB5EB9">
      <w:pPr>
        <w:rPr>
          <w:rFonts w:ascii="Arial" w:hAnsi="Arial" w:cs="Arial"/>
          <w:szCs w:val="24"/>
        </w:rPr>
      </w:pPr>
    </w:p>
    <w:p w14:paraId="4576A7DC" w14:textId="00C9EC48" w:rsidR="00CE27B0" w:rsidRPr="00C11BAA" w:rsidRDefault="009214BD" w:rsidP="001C690B">
      <w:pPr>
        <w:pStyle w:val="Otsikko3"/>
        <w:rPr>
          <w:rFonts w:ascii="Arial" w:hAnsi="Arial" w:cs="Arial"/>
        </w:rPr>
      </w:pPr>
      <w:bookmarkStart w:id="53" w:name="_Toc45556462"/>
      <w:bookmarkStart w:id="54" w:name="_Toc710228963"/>
      <w:r w:rsidRPr="779228B1">
        <w:rPr>
          <w:rFonts w:ascii="Arial" w:hAnsi="Arial" w:cs="Arial"/>
        </w:rPr>
        <w:lastRenderedPageBreak/>
        <w:t>Yhteistyö turvallisuudesta vastaavien viranomaisten ja toimijoiden kanssa</w:t>
      </w:r>
      <w:bookmarkEnd w:id="53"/>
      <w:bookmarkEnd w:id="54"/>
    </w:p>
    <w:p w14:paraId="03610D75" w14:textId="6EA724D4" w:rsidR="00CE27B0" w:rsidRPr="00C11BAA" w:rsidRDefault="006105B8" w:rsidP="009214BD">
      <w:pPr>
        <w:rPr>
          <w:rFonts w:ascii="Arial" w:hAnsi="Arial" w:cs="Arial"/>
          <w:szCs w:val="24"/>
        </w:rPr>
      </w:pPr>
      <w:r w:rsidRPr="00C11BAA">
        <w:rPr>
          <w:rFonts w:ascii="Arial" w:hAnsi="Arial" w:cs="Arial"/>
          <w:szCs w:val="24"/>
        </w:rPr>
        <w:t xml:space="preserve">Taito Pohjois-Pohjanmaan kuntouttavan </w:t>
      </w:r>
      <w:r w:rsidR="00121EC3" w:rsidRPr="00C11BAA">
        <w:rPr>
          <w:rFonts w:ascii="Arial" w:hAnsi="Arial" w:cs="Arial"/>
          <w:szCs w:val="24"/>
        </w:rPr>
        <w:t>työtoiminnan jokaiseen toimipisteeseen on laadittu kattava turvallisuussuunnitelma</w:t>
      </w:r>
      <w:r w:rsidR="00B002DB" w:rsidRPr="00C11BAA">
        <w:rPr>
          <w:rFonts w:ascii="Arial" w:hAnsi="Arial" w:cs="Arial"/>
          <w:szCs w:val="24"/>
        </w:rPr>
        <w:t xml:space="preserve">. Turvallisuussuunnitelmassa </w:t>
      </w:r>
      <w:r w:rsidR="00D967F3" w:rsidRPr="00C11BAA">
        <w:rPr>
          <w:rFonts w:ascii="Arial" w:hAnsi="Arial" w:cs="Arial"/>
          <w:szCs w:val="24"/>
        </w:rPr>
        <w:t xml:space="preserve">on tarkasti ohjeistettu miten </w:t>
      </w:r>
      <w:r w:rsidR="004C2C75" w:rsidRPr="00C11BAA">
        <w:rPr>
          <w:rFonts w:ascii="Arial" w:hAnsi="Arial" w:cs="Arial"/>
          <w:szCs w:val="24"/>
        </w:rPr>
        <w:t xml:space="preserve">pitää toimia, </w:t>
      </w:r>
      <w:r w:rsidR="001D68C4" w:rsidRPr="00C11BAA">
        <w:rPr>
          <w:rFonts w:ascii="Arial" w:hAnsi="Arial" w:cs="Arial"/>
          <w:szCs w:val="24"/>
        </w:rPr>
        <w:t xml:space="preserve">jos tulee vaaratilanteita tai muita asiakasturvallisuuteen liittyviä uhkia tai riskejä. </w:t>
      </w:r>
    </w:p>
    <w:p w14:paraId="3F9D2B2A" w14:textId="4D4BA6E0" w:rsidR="004C2C75" w:rsidRPr="00C11BAA" w:rsidRDefault="00C733B8" w:rsidP="009214BD">
      <w:pPr>
        <w:rPr>
          <w:rFonts w:ascii="Arial" w:hAnsi="Arial" w:cs="Arial"/>
          <w:szCs w:val="24"/>
        </w:rPr>
      </w:pPr>
      <w:r w:rsidRPr="00C11BAA">
        <w:rPr>
          <w:rFonts w:ascii="Arial" w:hAnsi="Arial" w:cs="Arial"/>
          <w:szCs w:val="24"/>
        </w:rPr>
        <w:t xml:space="preserve">Palo- ja pelastusviranomaiset laativat vuosittain </w:t>
      </w:r>
      <w:r w:rsidR="009C47D6" w:rsidRPr="00C11BAA">
        <w:rPr>
          <w:rFonts w:ascii="Arial" w:hAnsi="Arial" w:cs="Arial"/>
          <w:szCs w:val="24"/>
        </w:rPr>
        <w:t xml:space="preserve">toimipisteissä </w:t>
      </w:r>
      <w:r w:rsidR="00D7431C" w:rsidRPr="00C11BAA">
        <w:rPr>
          <w:rFonts w:ascii="Arial" w:hAnsi="Arial" w:cs="Arial"/>
          <w:szCs w:val="24"/>
        </w:rPr>
        <w:t>turvallisuustarkastuksen, jo</w:t>
      </w:r>
      <w:r w:rsidR="005C6CEF" w:rsidRPr="00C11BAA">
        <w:rPr>
          <w:rFonts w:ascii="Arial" w:hAnsi="Arial" w:cs="Arial"/>
          <w:szCs w:val="24"/>
        </w:rPr>
        <w:t xml:space="preserve">sta raportti säilytetään omavalvontakansiossa. </w:t>
      </w:r>
      <w:r w:rsidR="0096563C" w:rsidRPr="00C11BAA">
        <w:rPr>
          <w:rFonts w:ascii="Arial" w:hAnsi="Arial" w:cs="Arial"/>
          <w:szCs w:val="24"/>
        </w:rPr>
        <w:t xml:space="preserve">Kiinteistöön on myös palo- ja pelastusviranomaisten toimesta laadittu pelastussuunnitelma. </w:t>
      </w:r>
    </w:p>
    <w:p w14:paraId="42E4035C" w14:textId="058E5A4C" w:rsidR="0096563C" w:rsidRPr="00C11BAA" w:rsidRDefault="00211D6B" w:rsidP="009214BD">
      <w:pPr>
        <w:rPr>
          <w:rFonts w:ascii="Arial" w:hAnsi="Arial" w:cs="Arial"/>
          <w:szCs w:val="24"/>
        </w:rPr>
      </w:pPr>
      <w:r w:rsidRPr="00C11BAA">
        <w:rPr>
          <w:rFonts w:ascii="Arial" w:hAnsi="Arial" w:cs="Arial"/>
          <w:szCs w:val="24"/>
        </w:rPr>
        <w:t xml:space="preserve">Henkilökunnalla on ilmoitusvelvollisuus palo- ja muista onnettomuusriskeistä pelastusviranomaisille. Ilmoitusten tekoon on selkeät ohjeistukset turvallisuussuunnitelmassa. </w:t>
      </w:r>
    </w:p>
    <w:p w14:paraId="585C3B2E" w14:textId="77777777" w:rsidR="004C2C75" w:rsidRPr="00C11BAA" w:rsidRDefault="004C2C75" w:rsidP="009214BD">
      <w:pPr>
        <w:rPr>
          <w:rFonts w:ascii="Arial" w:hAnsi="Arial" w:cs="Arial"/>
          <w:szCs w:val="24"/>
        </w:rPr>
      </w:pPr>
    </w:p>
    <w:p w14:paraId="4DFB4830" w14:textId="0232F4B4" w:rsidR="009214BD" w:rsidRPr="00C11BAA" w:rsidRDefault="009214BD" w:rsidP="001C690B">
      <w:pPr>
        <w:pStyle w:val="Otsikko3"/>
        <w:rPr>
          <w:rFonts w:ascii="Arial" w:hAnsi="Arial" w:cs="Arial"/>
        </w:rPr>
      </w:pPr>
      <w:bookmarkStart w:id="55" w:name="_Toc45556463"/>
      <w:bookmarkStart w:id="56" w:name="_Toc402288684"/>
      <w:r w:rsidRPr="779228B1">
        <w:rPr>
          <w:rFonts w:ascii="Arial" w:hAnsi="Arial" w:cs="Arial"/>
        </w:rPr>
        <w:t>Henkilöstö</w:t>
      </w:r>
      <w:bookmarkEnd w:id="55"/>
      <w:bookmarkEnd w:id="56"/>
    </w:p>
    <w:p w14:paraId="33617BCA" w14:textId="7A5106FC" w:rsidR="00EA2B02" w:rsidRPr="00C11BAA" w:rsidRDefault="009214BD" w:rsidP="004B0A73">
      <w:pPr>
        <w:rPr>
          <w:rFonts w:ascii="Arial" w:hAnsi="Arial" w:cs="Arial"/>
          <w:b/>
          <w:bCs/>
          <w:szCs w:val="24"/>
        </w:rPr>
      </w:pPr>
      <w:bookmarkStart w:id="57" w:name="_Toc45556464"/>
      <w:r w:rsidRPr="00C11BAA">
        <w:rPr>
          <w:rFonts w:ascii="Arial" w:hAnsi="Arial" w:cs="Arial"/>
          <w:b/>
          <w:bCs/>
          <w:szCs w:val="24"/>
        </w:rPr>
        <w:t>Henkilöstön määrä, rakenne ja riittävyys sekä sijaisten käytön periaatteet</w:t>
      </w:r>
      <w:bookmarkEnd w:id="57"/>
    </w:p>
    <w:p w14:paraId="73144500" w14:textId="5DD5BB35" w:rsidR="00EA2B02" w:rsidRPr="00C11BAA" w:rsidRDefault="00CB210C" w:rsidP="004B0A73">
      <w:pPr>
        <w:rPr>
          <w:rFonts w:ascii="Arial" w:hAnsi="Arial" w:cs="Arial"/>
          <w:szCs w:val="24"/>
        </w:rPr>
      </w:pPr>
      <w:r w:rsidRPr="00C11BAA">
        <w:rPr>
          <w:rFonts w:ascii="Arial" w:hAnsi="Arial" w:cs="Arial"/>
          <w:szCs w:val="24"/>
        </w:rPr>
        <w:t>Taito Pohjois-Pohjanmaan kuntouttavan työtoiminnan henkilö</w:t>
      </w:r>
      <w:r w:rsidR="00905A30" w:rsidRPr="00C11BAA">
        <w:rPr>
          <w:rFonts w:ascii="Arial" w:hAnsi="Arial" w:cs="Arial"/>
          <w:szCs w:val="24"/>
        </w:rPr>
        <w:t xml:space="preserve">resurssit </w:t>
      </w:r>
      <w:r w:rsidR="00EA2B02" w:rsidRPr="00C11BAA">
        <w:rPr>
          <w:rFonts w:ascii="Arial" w:hAnsi="Arial" w:cs="Arial"/>
          <w:szCs w:val="24"/>
        </w:rPr>
        <w:t>on sovittu tilaajan kanssa tehdyissä palvelu- ja puitesopimuksi</w:t>
      </w:r>
      <w:r w:rsidR="004B0A73" w:rsidRPr="00C11BAA">
        <w:rPr>
          <w:rFonts w:ascii="Arial" w:hAnsi="Arial" w:cs="Arial"/>
          <w:szCs w:val="24"/>
        </w:rPr>
        <w:t>s</w:t>
      </w:r>
      <w:r w:rsidR="00EA2B02" w:rsidRPr="00C11BAA">
        <w:rPr>
          <w:rFonts w:ascii="Arial" w:hAnsi="Arial" w:cs="Arial"/>
          <w:szCs w:val="24"/>
        </w:rPr>
        <w:t>sa.</w:t>
      </w:r>
    </w:p>
    <w:p w14:paraId="2689AD98" w14:textId="5927F8AF" w:rsidR="00EA2B02" w:rsidRPr="00C11BAA" w:rsidRDefault="00905A30" w:rsidP="004B0A73">
      <w:pPr>
        <w:rPr>
          <w:rFonts w:ascii="Arial" w:hAnsi="Arial" w:cs="Arial"/>
          <w:szCs w:val="24"/>
        </w:rPr>
      </w:pPr>
      <w:r w:rsidRPr="00C11BAA">
        <w:rPr>
          <w:rFonts w:ascii="Arial" w:hAnsi="Arial" w:cs="Arial"/>
          <w:szCs w:val="24"/>
        </w:rPr>
        <w:t xml:space="preserve">Kuntouttavan työtoiminnan vastaavalta ohjaajalta vaaditaan </w:t>
      </w:r>
      <w:r w:rsidR="00EF07A3" w:rsidRPr="00C11BAA">
        <w:rPr>
          <w:rFonts w:ascii="Arial" w:hAnsi="Arial" w:cs="Arial"/>
          <w:szCs w:val="24"/>
        </w:rPr>
        <w:t>vähintään AMK-koulutus (s</w:t>
      </w:r>
      <w:r w:rsidR="00E76BC8" w:rsidRPr="00C11BAA">
        <w:rPr>
          <w:rFonts w:ascii="Arial" w:hAnsi="Arial" w:cs="Arial"/>
          <w:szCs w:val="24"/>
        </w:rPr>
        <w:t xml:space="preserve">osiaali- ja terveysala) sekä johtamiskoulutus. </w:t>
      </w:r>
      <w:r w:rsidR="00E6551F" w:rsidRPr="00C11BAA">
        <w:rPr>
          <w:rFonts w:ascii="Arial" w:hAnsi="Arial" w:cs="Arial"/>
          <w:szCs w:val="24"/>
        </w:rPr>
        <w:t xml:space="preserve">Vastaavalle ohjaajalle on nimetty </w:t>
      </w:r>
      <w:r w:rsidR="0006698B" w:rsidRPr="00C11BAA">
        <w:rPr>
          <w:rFonts w:ascii="Arial" w:hAnsi="Arial" w:cs="Arial"/>
          <w:szCs w:val="24"/>
        </w:rPr>
        <w:t xml:space="preserve">sijainen, jolla on vaatimusten mukaisesti sosionomi AMK- koulutus. </w:t>
      </w:r>
      <w:r w:rsidR="00C90A8A" w:rsidRPr="00C11BAA">
        <w:rPr>
          <w:rFonts w:ascii="Arial" w:hAnsi="Arial" w:cs="Arial"/>
          <w:szCs w:val="24"/>
        </w:rPr>
        <w:t xml:space="preserve">Pätevyydet on varmistettu Valviran rekisteristä. </w:t>
      </w:r>
    </w:p>
    <w:p w14:paraId="51A85B83" w14:textId="4F8D67F3" w:rsidR="00C90A8A" w:rsidRPr="00C11BAA" w:rsidRDefault="00C90A8A" w:rsidP="004B0A73">
      <w:pPr>
        <w:rPr>
          <w:rFonts w:ascii="Arial" w:hAnsi="Arial" w:cs="Arial"/>
          <w:szCs w:val="24"/>
        </w:rPr>
      </w:pPr>
      <w:r w:rsidRPr="00C11BAA">
        <w:rPr>
          <w:rFonts w:ascii="Arial" w:hAnsi="Arial" w:cs="Arial"/>
          <w:szCs w:val="24"/>
        </w:rPr>
        <w:t>Muun henkilökunnan koulutukset</w:t>
      </w:r>
      <w:r w:rsidR="00C10423" w:rsidRPr="00C11BAA">
        <w:rPr>
          <w:rFonts w:ascii="Arial" w:hAnsi="Arial" w:cs="Arial"/>
          <w:szCs w:val="24"/>
        </w:rPr>
        <w:t>:</w:t>
      </w:r>
    </w:p>
    <w:p w14:paraId="097B411D" w14:textId="4D1EBEED" w:rsidR="00FA461E" w:rsidRDefault="4D1C6E38" w:rsidP="52F811A2">
      <w:pPr>
        <w:rPr>
          <w:rFonts w:ascii="Arial" w:hAnsi="Arial" w:cs="Arial"/>
        </w:rPr>
      </w:pPr>
      <w:r w:rsidRPr="52F811A2">
        <w:rPr>
          <w:rFonts w:ascii="Arial" w:hAnsi="Arial" w:cs="Arial"/>
        </w:rPr>
        <w:t>Eräreisko</w:t>
      </w:r>
      <w:r w:rsidR="002E1B04">
        <w:rPr>
          <w:rFonts w:ascii="Arial" w:hAnsi="Arial" w:cs="Arial"/>
        </w:rPr>
        <w:t>issa työskentelee kaksi vakituista ohjaaja</w:t>
      </w:r>
      <w:r w:rsidR="00C045C8">
        <w:rPr>
          <w:rFonts w:ascii="Arial" w:hAnsi="Arial" w:cs="Arial"/>
        </w:rPr>
        <w:t>a</w:t>
      </w:r>
      <w:r w:rsidRPr="52F811A2">
        <w:rPr>
          <w:rFonts w:ascii="Arial" w:hAnsi="Arial" w:cs="Arial"/>
        </w:rPr>
        <w:t xml:space="preserve"> </w:t>
      </w:r>
      <w:r w:rsidR="00FA461E">
        <w:rPr>
          <w:rFonts w:ascii="Arial" w:hAnsi="Arial" w:cs="Arial"/>
        </w:rPr>
        <w:t>joilla</w:t>
      </w:r>
      <w:r w:rsidR="00774B81">
        <w:rPr>
          <w:rFonts w:ascii="Arial" w:hAnsi="Arial" w:cs="Arial"/>
        </w:rPr>
        <w:t xml:space="preserve"> on </w:t>
      </w:r>
      <w:r w:rsidRPr="52F811A2">
        <w:rPr>
          <w:rFonts w:ascii="Arial" w:hAnsi="Arial" w:cs="Arial"/>
        </w:rPr>
        <w:t>työvalmentaj</w:t>
      </w:r>
      <w:r w:rsidR="00FA461E">
        <w:rPr>
          <w:rFonts w:ascii="Arial" w:hAnsi="Arial" w:cs="Arial"/>
        </w:rPr>
        <w:t xml:space="preserve">an </w:t>
      </w:r>
      <w:r w:rsidR="00B472F5">
        <w:rPr>
          <w:rFonts w:ascii="Arial" w:hAnsi="Arial" w:cs="Arial"/>
        </w:rPr>
        <w:t>sekä rakennusrestauroijan</w:t>
      </w:r>
      <w:r w:rsidRPr="52F811A2">
        <w:rPr>
          <w:rFonts w:ascii="Arial" w:hAnsi="Arial" w:cs="Arial"/>
        </w:rPr>
        <w:t xml:space="preserve"> ja puusep</w:t>
      </w:r>
      <w:r w:rsidR="00B472F5">
        <w:rPr>
          <w:rFonts w:ascii="Arial" w:hAnsi="Arial" w:cs="Arial"/>
        </w:rPr>
        <w:t xml:space="preserve">än </w:t>
      </w:r>
      <w:r w:rsidR="003F5C60">
        <w:rPr>
          <w:rFonts w:ascii="Arial" w:hAnsi="Arial" w:cs="Arial"/>
        </w:rPr>
        <w:t>koulutukset</w:t>
      </w:r>
      <w:r w:rsidR="00FA461E">
        <w:rPr>
          <w:rFonts w:ascii="Arial" w:hAnsi="Arial" w:cs="Arial"/>
        </w:rPr>
        <w:t>.</w:t>
      </w:r>
    </w:p>
    <w:p w14:paraId="02EE833E" w14:textId="5BF042FC" w:rsidR="00C10423" w:rsidRPr="00C11BAA" w:rsidRDefault="4D1C6E38" w:rsidP="52F811A2">
      <w:pPr>
        <w:rPr>
          <w:rFonts w:ascii="Arial" w:hAnsi="Arial" w:cs="Arial"/>
        </w:rPr>
      </w:pPr>
      <w:r w:rsidRPr="52F811A2">
        <w:rPr>
          <w:rFonts w:ascii="Arial" w:hAnsi="Arial" w:cs="Arial"/>
        </w:rPr>
        <w:t>Taiturei</w:t>
      </w:r>
      <w:r w:rsidR="00FA461E">
        <w:rPr>
          <w:rFonts w:ascii="Arial" w:hAnsi="Arial" w:cs="Arial"/>
        </w:rPr>
        <w:t xml:space="preserve">ssa </w:t>
      </w:r>
      <w:r w:rsidR="00880136">
        <w:rPr>
          <w:rFonts w:ascii="Arial" w:hAnsi="Arial" w:cs="Arial"/>
        </w:rPr>
        <w:t>työskentelee kaksi vakituista</w:t>
      </w:r>
      <w:r w:rsidRPr="52F811A2">
        <w:rPr>
          <w:rFonts w:ascii="Arial" w:hAnsi="Arial" w:cs="Arial"/>
        </w:rPr>
        <w:t xml:space="preserve"> o</w:t>
      </w:r>
      <w:r w:rsidR="00E04834">
        <w:rPr>
          <w:rFonts w:ascii="Arial" w:hAnsi="Arial" w:cs="Arial"/>
        </w:rPr>
        <w:t>hja</w:t>
      </w:r>
      <w:r w:rsidR="000035E1">
        <w:rPr>
          <w:rFonts w:ascii="Arial" w:hAnsi="Arial" w:cs="Arial"/>
        </w:rPr>
        <w:t>aja</w:t>
      </w:r>
      <w:r w:rsidR="00CB5F2B">
        <w:rPr>
          <w:rFonts w:ascii="Arial" w:hAnsi="Arial" w:cs="Arial"/>
        </w:rPr>
        <w:t>a</w:t>
      </w:r>
      <w:r w:rsidR="00EA1662">
        <w:rPr>
          <w:rFonts w:ascii="Arial" w:hAnsi="Arial" w:cs="Arial"/>
        </w:rPr>
        <w:t xml:space="preserve"> joilla on </w:t>
      </w:r>
      <w:r w:rsidRPr="52F811A2">
        <w:rPr>
          <w:rFonts w:ascii="Arial" w:hAnsi="Arial" w:cs="Arial"/>
        </w:rPr>
        <w:t xml:space="preserve"> työvalmentaja</w:t>
      </w:r>
      <w:r w:rsidR="0041093B">
        <w:rPr>
          <w:rFonts w:ascii="Arial" w:hAnsi="Arial" w:cs="Arial"/>
        </w:rPr>
        <w:t>n,</w:t>
      </w:r>
      <w:r w:rsidRPr="52F811A2">
        <w:rPr>
          <w:rFonts w:ascii="Arial" w:hAnsi="Arial" w:cs="Arial"/>
        </w:rPr>
        <w:t xml:space="preserve"> käsi- ja taideteollisuusopettaja</w:t>
      </w:r>
      <w:r w:rsidR="00836297">
        <w:rPr>
          <w:rFonts w:ascii="Arial" w:hAnsi="Arial" w:cs="Arial"/>
        </w:rPr>
        <w:t>n ja lähihoitajan koulutukset.</w:t>
      </w:r>
    </w:p>
    <w:p w14:paraId="6E3172AB" w14:textId="565D7F7A" w:rsidR="00021BF1" w:rsidRPr="00C11BAA" w:rsidRDefault="00021BF1" w:rsidP="004B0A73">
      <w:pPr>
        <w:rPr>
          <w:rFonts w:ascii="Arial" w:hAnsi="Arial" w:cs="Arial"/>
          <w:szCs w:val="24"/>
        </w:rPr>
      </w:pPr>
    </w:p>
    <w:p w14:paraId="3779305D" w14:textId="15E1A874" w:rsidR="00E639E0" w:rsidRPr="00C11BAA" w:rsidRDefault="000120B1" w:rsidP="004B0A73">
      <w:pPr>
        <w:rPr>
          <w:rFonts w:ascii="Arial" w:hAnsi="Arial" w:cs="Arial"/>
          <w:szCs w:val="24"/>
        </w:rPr>
      </w:pPr>
      <w:r w:rsidRPr="00C11BAA">
        <w:rPr>
          <w:rFonts w:ascii="Arial" w:hAnsi="Arial" w:cs="Arial"/>
          <w:szCs w:val="24"/>
        </w:rPr>
        <w:t xml:space="preserve">Tarvittava henkilöstömäärä riippuu asiakkaiden </w:t>
      </w:r>
      <w:r w:rsidR="00B925C0" w:rsidRPr="00C11BAA">
        <w:rPr>
          <w:rFonts w:ascii="Arial" w:hAnsi="Arial" w:cs="Arial"/>
          <w:szCs w:val="24"/>
        </w:rPr>
        <w:t xml:space="preserve">määrästä. </w:t>
      </w:r>
      <w:r w:rsidR="008B7576" w:rsidRPr="00C11BAA">
        <w:rPr>
          <w:rFonts w:ascii="Arial" w:hAnsi="Arial" w:cs="Arial"/>
          <w:szCs w:val="24"/>
        </w:rPr>
        <w:t>Kuntouttavassa työtoiminnassa huomioidaan</w:t>
      </w:r>
      <w:r w:rsidR="00675BE0" w:rsidRPr="00C11BAA">
        <w:rPr>
          <w:rFonts w:ascii="Arial" w:hAnsi="Arial" w:cs="Arial"/>
          <w:szCs w:val="24"/>
        </w:rPr>
        <w:t xml:space="preserve"> asia</w:t>
      </w:r>
      <w:r w:rsidR="00320FA0" w:rsidRPr="00C11BAA">
        <w:rPr>
          <w:rFonts w:ascii="Arial" w:hAnsi="Arial" w:cs="Arial"/>
          <w:szCs w:val="24"/>
        </w:rPr>
        <w:t>kaspaikkoja täytettäessä</w:t>
      </w:r>
      <w:r w:rsidR="006614BF" w:rsidRPr="00C11BAA">
        <w:rPr>
          <w:rFonts w:ascii="Arial" w:hAnsi="Arial" w:cs="Arial"/>
          <w:szCs w:val="24"/>
        </w:rPr>
        <w:t xml:space="preserve">, että sosiaaliohjaajien </w:t>
      </w:r>
      <w:r w:rsidR="00AC518E">
        <w:rPr>
          <w:rFonts w:ascii="Arial" w:hAnsi="Arial" w:cs="Arial"/>
          <w:szCs w:val="24"/>
        </w:rPr>
        <w:t>resurssit</w:t>
      </w:r>
      <w:r w:rsidR="006614BF" w:rsidRPr="00C11BAA">
        <w:rPr>
          <w:rFonts w:ascii="Arial" w:hAnsi="Arial" w:cs="Arial"/>
          <w:szCs w:val="24"/>
        </w:rPr>
        <w:t xml:space="preserve"> riittä</w:t>
      </w:r>
      <w:r w:rsidR="00AC518E">
        <w:rPr>
          <w:rFonts w:ascii="Arial" w:hAnsi="Arial" w:cs="Arial"/>
          <w:szCs w:val="24"/>
        </w:rPr>
        <w:t>vät</w:t>
      </w:r>
      <w:r w:rsidR="00E8393F" w:rsidRPr="00C11BAA">
        <w:rPr>
          <w:rFonts w:ascii="Arial" w:hAnsi="Arial" w:cs="Arial"/>
          <w:szCs w:val="24"/>
        </w:rPr>
        <w:t xml:space="preserve">. </w:t>
      </w:r>
    </w:p>
    <w:p w14:paraId="24792980" w14:textId="5FB70695" w:rsidR="00FE02EF" w:rsidRPr="00C11BAA" w:rsidRDefault="00EA76A7" w:rsidP="004B0A73">
      <w:pPr>
        <w:rPr>
          <w:rFonts w:ascii="Arial" w:hAnsi="Arial" w:cs="Arial"/>
          <w:szCs w:val="24"/>
        </w:rPr>
      </w:pPr>
      <w:r w:rsidRPr="00C11BAA">
        <w:rPr>
          <w:rFonts w:ascii="Arial" w:hAnsi="Arial" w:cs="Arial"/>
          <w:szCs w:val="24"/>
        </w:rPr>
        <w:t xml:space="preserve">Lyhytaikaiset sijaistukset ja </w:t>
      </w:r>
      <w:r w:rsidR="005A144E" w:rsidRPr="00C11BAA">
        <w:rPr>
          <w:rFonts w:ascii="Arial" w:hAnsi="Arial" w:cs="Arial"/>
          <w:szCs w:val="24"/>
        </w:rPr>
        <w:t xml:space="preserve">sairaspoissaolot pyritään hoitamaan työvuorojärjestelyillä, joista vastaa vastaava sosiaaliohjaaja. </w:t>
      </w:r>
    </w:p>
    <w:p w14:paraId="7418D91A" w14:textId="78CFB05A" w:rsidR="00980D74" w:rsidRPr="00C11BAA" w:rsidRDefault="00980D74" w:rsidP="004B0A73">
      <w:pPr>
        <w:rPr>
          <w:rFonts w:ascii="Arial" w:hAnsi="Arial" w:cs="Arial"/>
          <w:szCs w:val="24"/>
        </w:rPr>
      </w:pPr>
      <w:r w:rsidRPr="00C11BAA">
        <w:rPr>
          <w:rFonts w:ascii="Arial" w:hAnsi="Arial" w:cs="Arial"/>
          <w:szCs w:val="24"/>
        </w:rPr>
        <w:t>Työvalmentajien pi</w:t>
      </w:r>
      <w:r w:rsidR="00466802">
        <w:rPr>
          <w:rFonts w:ascii="Arial" w:hAnsi="Arial" w:cs="Arial"/>
          <w:szCs w:val="24"/>
        </w:rPr>
        <w:t>d</w:t>
      </w:r>
      <w:r w:rsidRPr="00C11BAA">
        <w:rPr>
          <w:rFonts w:ascii="Arial" w:hAnsi="Arial" w:cs="Arial"/>
          <w:szCs w:val="24"/>
        </w:rPr>
        <w:t>empiin sija</w:t>
      </w:r>
      <w:r w:rsidR="00736260" w:rsidRPr="00C11BAA">
        <w:rPr>
          <w:rFonts w:ascii="Arial" w:hAnsi="Arial" w:cs="Arial"/>
          <w:szCs w:val="24"/>
        </w:rPr>
        <w:t xml:space="preserve">istuksiin voidaan ottaa sijaiseksi </w:t>
      </w:r>
      <w:r w:rsidR="00BA02E5" w:rsidRPr="00C11BAA">
        <w:rPr>
          <w:rFonts w:ascii="Arial" w:hAnsi="Arial" w:cs="Arial"/>
          <w:szCs w:val="24"/>
        </w:rPr>
        <w:t xml:space="preserve">Taito Pohjois-Pohjanmaan yhdistyksellä töissä olevia artesaaneja sekä ohjaajia. Sijaistusvaatimuksena on käsityöalan osaaminen sekä ohjausosaaminen. </w:t>
      </w:r>
    </w:p>
    <w:p w14:paraId="445052D6" w14:textId="4B97B169" w:rsidR="002915CC" w:rsidRPr="00C11BAA" w:rsidRDefault="00BA02E5" w:rsidP="52F811A2">
      <w:pPr>
        <w:rPr>
          <w:rFonts w:ascii="Arial" w:hAnsi="Arial" w:cs="Arial"/>
        </w:rPr>
      </w:pPr>
      <w:r w:rsidRPr="52F811A2">
        <w:rPr>
          <w:rFonts w:ascii="Arial" w:hAnsi="Arial" w:cs="Arial"/>
        </w:rPr>
        <w:t>Vastaava</w:t>
      </w:r>
      <w:r w:rsidR="00F46AF3" w:rsidRPr="52F811A2">
        <w:rPr>
          <w:rFonts w:ascii="Arial" w:hAnsi="Arial" w:cs="Arial"/>
        </w:rPr>
        <w:t>a sosiaaliohjaajaa voi sijaistaa vain sosiaalialan amk-tutkinnon suorittanut</w:t>
      </w:r>
      <w:r w:rsidR="00084CE4">
        <w:rPr>
          <w:rFonts w:ascii="Arial" w:hAnsi="Arial" w:cs="Arial"/>
        </w:rPr>
        <w:t xml:space="preserve"> henkilö</w:t>
      </w:r>
      <w:r w:rsidR="03C3576A" w:rsidRPr="52F811A2">
        <w:rPr>
          <w:rFonts w:ascii="Arial" w:hAnsi="Arial" w:cs="Arial"/>
        </w:rPr>
        <w:t xml:space="preserve">. </w:t>
      </w:r>
    </w:p>
    <w:p w14:paraId="1A4BCAF6" w14:textId="3E54CA2A" w:rsidR="009214BD" w:rsidRPr="00C11BAA" w:rsidRDefault="009214BD" w:rsidP="52F811A2">
      <w:pPr>
        <w:rPr>
          <w:rFonts w:ascii="Arial" w:hAnsi="Arial" w:cs="Arial"/>
          <w:b/>
          <w:bCs/>
        </w:rPr>
      </w:pPr>
      <w:bookmarkStart w:id="58" w:name="_Toc45556465"/>
      <w:r w:rsidRPr="52F811A2">
        <w:rPr>
          <w:rFonts w:ascii="Arial" w:hAnsi="Arial" w:cs="Arial"/>
          <w:b/>
          <w:bCs/>
        </w:rPr>
        <w:t>Henkilöstön rekrytoinnin periaatteet</w:t>
      </w:r>
      <w:bookmarkEnd w:id="58"/>
    </w:p>
    <w:p w14:paraId="01074D8E" w14:textId="64F3B6E5" w:rsidR="00ED08C9" w:rsidRPr="00C11BAA" w:rsidRDefault="00ED08C9" w:rsidP="004D62BC">
      <w:pPr>
        <w:rPr>
          <w:rFonts w:ascii="Arial" w:hAnsi="Arial" w:cs="Arial"/>
          <w:szCs w:val="24"/>
        </w:rPr>
      </w:pPr>
      <w:r w:rsidRPr="00C11BAA">
        <w:rPr>
          <w:rFonts w:ascii="Arial" w:hAnsi="Arial" w:cs="Arial"/>
          <w:szCs w:val="24"/>
        </w:rPr>
        <w:lastRenderedPageBreak/>
        <w:t xml:space="preserve">Henkilöstön rekrytoinnissa otetaan huomioon niin koulutus kuin kokemuskin. </w:t>
      </w:r>
      <w:r w:rsidR="00ED39CA" w:rsidRPr="00C11BAA">
        <w:rPr>
          <w:rFonts w:ascii="Arial" w:hAnsi="Arial" w:cs="Arial"/>
          <w:szCs w:val="24"/>
        </w:rPr>
        <w:t xml:space="preserve">Työvalmentajilta vaaditaan käsityöalan koulutuksen lisäksi myös ohjaajan koulutusta tai kokemusta, sekä kokemusta mielenterveys- ja päihdepuolen asiakasryhmän ohjaamisesta. </w:t>
      </w:r>
    </w:p>
    <w:p w14:paraId="443A4981" w14:textId="78AE27D7" w:rsidR="008E51F4" w:rsidRPr="00C11BAA" w:rsidRDefault="00ED39CA" w:rsidP="004D62BC">
      <w:pPr>
        <w:rPr>
          <w:rFonts w:ascii="Arial" w:hAnsi="Arial" w:cs="Arial"/>
          <w:szCs w:val="24"/>
        </w:rPr>
      </w:pPr>
      <w:r w:rsidRPr="00C11BAA">
        <w:rPr>
          <w:rFonts w:ascii="Arial" w:hAnsi="Arial" w:cs="Arial"/>
          <w:szCs w:val="24"/>
        </w:rPr>
        <w:t>Sosiaaliohjaajilta vaaditaan ammattikorkeakoulutasoinen tutkinto</w:t>
      </w:r>
      <w:r w:rsidR="00AF3D07" w:rsidRPr="00C11BAA">
        <w:rPr>
          <w:rFonts w:ascii="Arial" w:hAnsi="Arial" w:cs="Arial"/>
          <w:szCs w:val="24"/>
        </w:rPr>
        <w:t>. Ammattioikeudet varmistetaan sosiaalihuollon ja terveydenhuollon ammattihenkilöiden keskusrekisteristä. (Terhikki/Suosikki.)</w:t>
      </w:r>
      <w:r w:rsidR="00E45A58" w:rsidRPr="00C11BAA">
        <w:rPr>
          <w:rFonts w:ascii="Arial" w:hAnsi="Arial" w:cs="Arial"/>
          <w:szCs w:val="24"/>
        </w:rPr>
        <w:t xml:space="preserve"> Sosiaaliohjaajalta vaaditaan aikuissosiaalityön kokemusta sekä mielenterveys- ja päihdetyön asiakasryhmän kuntouttamisen </w:t>
      </w:r>
      <w:r w:rsidR="008E51F4" w:rsidRPr="00C11BAA">
        <w:rPr>
          <w:rFonts w:ascii="Arial" w:hAnsi="Arial" w:cs="Arial"/>
          <w:szCs w:val="24"/>
        </w:rPr>
        <w:t>kokemusta. Vastaavalla sosiaaliohjaajalla täytyy olla lisäksi myös johta</w:t>
      </w:r>
      <w:r w:rsidR="002E2E96" w:rsidRPr="00C11BAA">
        <w:rPr>
          <w:rFonts w:ascii="Arial" w:hAnsi="Arial" w:cs="Arial"/>
          <w:szCs w:val="24"/>
        </w:rPr>
        <w:t xml:space="preserve">juuskoulutusta. Sosiaalialan työntekijöiltä myös varmistetaan riittävä kielitaito koulutodistusten perusteella. </w:t>
      </w:r>
    </w:p>
    <w:p w14:paraId="7749E498" w14:textId="77777777" w:rsidR="004F4E01" w:rsidRPr="00C11BAA" w:rsidRDefault="004F4E01" w:rsidP="004D62BC">
      <w:pPr>
        <w:rPr>
          <w:rFonts w:ascii="Arial" w:hAnsi="Arial" w:cs="Arial"/>
          <w:szCs w:val="24"/>
        </w:rPr>
      </w:pPr>
    </w:p>
    <w:p w14:paraId="58B6EB32" w14:textId="7ED16637" w:rsidR="00D374DE" w:rsidRPr="00C11BAA" w:rsidRDefault="009214BD" w:rsidP="00830C69">
      <w:pPr>
        <w:rPr>
          <w:rFonts w:ascii="Arial" w:hAnsi="Arial" w:cs="Arial"/>
          <w:b/>
          <w:bCs/>
          <w:szCs w:val="24"/>
        </w:rPr>
      </w:pPr>
      <w:bookmarkStart w:id="59" w:name="_Toc45556466"/>
      <w:r w:rsidRPr="00C11BAA">
        <w:rPr>
          <w:rFonts w:ascii="Arial" w:hAnsi="Arial" w:cs="Arial"/>
          <w:b/>
          <w:bCs/>
          <w:szCs w:val="24"/>
        </w:rPr>
        <w:t>Kuvaus henkilöstön perehdyttämisestä ja täydennyskoulutuksesta</w:t>
      </w:r>
      <w:bookmarkEnd w:id="59"/>
    </w:p>
    <w:p w14:paraId="545DF816" w14:textId="5AB69071" w:rsidR="008369A3" w:rsidRPr="00C11BAA" w:rsidRDefault="000E465D" w:rsidP="00830C69">
      <w:pPr>
        <w:rPr>
          <w:rFonts w:ascii="Arial" w:hAnsi="Arial" w:cs="Arial"/>
          <w:szCs w:val="24"/>
        </w:rPr>
      </w:pPr>
      <w:r w:rsidRPr="00C11BAA">
        <w:rPr>
          <w:rFonts w:ascii="Arial" w:hAnsi="Arial" w:cs="Arial"/>
          <w:szCs w:val="24"/>
        </w:rPr>
        <w:t xml:space="preserve">Kuntouttavan työtoiminnan henkilökunta </w:t>
      </w:r>
      <w:r w:rsidR="008369A3" w:rsidRPr="00C11BAA">
        <w:rPr>
          <w:rFonts w:ascii="Arial" w:hAnsi="Arial" w:cs="Arial"/>
          <w:szCs w:val="24"/>
        </w:rPr>
        <w:t>pe</w:t>
      </w:r>
      <w:r w:rsidR="000F7F29" w:rsidRPr="00C11BAA">
        <w:rPr>
          <w:rFonts w:ascii="Arial" w:hAnsi="Arial" w:cs="Arial"/>
          <w:szCs w:val="24"/>
        </w:rPr>
        <w:t xml:space="preserve">rehdytetään perehdytyskansion </w:t>
      </w:r>
      <w:r w:rsidR="00746CAF" w:rsidRPr="00C11BAA">
        <w:rPr>
          <w:rFonts w:ascii="Arial" w:hAnsi="Arial" w:cs="Arial"/>
          <w:szCs w:val="24"/>
        </w:rPr>
        <w:t xml:space="preserve">mukaisesti </w:t>
      </w:r>
      <w:r w:rsidR="008369A3" w:rsidRPr="00C11BAA">
        <w:rPr>
          <w:rFonts w:ascii="Arial" w:hAnsi="Arial" w:cs="Arial"/>
          <w:szCs w:val="24"/>
        </w:rPr>
        <w:t>asiakastyöhön, asiakastietojen käsittelyyn ja tietosuojaan sekä omavalvonnan toteuttamiseen. Sama koskee myös</w:t>
      </w:r>
      <w:r w:rsidRPr="00C11BAA">
        <w:rPr>
          <w:rFonts w:ascii="Arial" w:hAnsi="Arial" w:cs="Arial"/>
          <w:szCs w:val="24"/>
        </w:rPr>
        <w:t xml:space="preserve"> </w:t>
      </w:r>
      <w:r w:rsidR="008369A3" w:rsidRPr="00C11BAA">
        <w:rPr>
          <w:rFonts w:ascii="Arial" w:hAnsi="Arial" w:cs="Arial"/>
          <w:szCs w:val="24"/>
        </w:rPr>
        <w:t xml:space="preserve">opiskelijoita ja pitkään töistä poissaolleita. </w:t>
      </w:r>
      <w:r w:rsidR="00163FCB" w:rsidRPr="00C11BAA">
        <w:rPr>
          <w:rFonts w:ascii="Arial" w:hAnsi="Arial" w:cs="Arial"/>
          <w:szCs w:val="24"/>
        </w:rPr>
        <w:t xml:space="preserve">Myös kuntouttavan työtoiminnan asiakkaat perehdytetään </w:t>
      </w:r>
      <w:r w:rsidR="009046DA" w:rsidRPr="00C11BAA">
        <w:rPr>
          <w:rFonts w:ascii="Arial" w:hAnsi="Arial" w:cs="Arial"/>
          <w:szCs w:val="24"/>
        </w:rPr>
        <w:t xml:space="preserve">työtoimintaan ja heille on oma perehdytyskansionsa. </w:t>
      </w:r>
      <w:r w:rsidR="005E282E" w:rsidRPr="00C11BAA">
        <w:rPr>
          <w:rFonts w:ascii="Arial" w:hAnsi="Arial" w:cs="Arial"/>
          <w:szCs w:val="24"/>
        </w:rPr>
        <w:t xml:space="preserve">Työntekijöiden perehdytyksestä vastaa vastaava ohjaaja ja asiakkaiden perehdytyksestä työvalmentajat. </w:t>
      </w:r>
    </w:p>
    <w:p w14:paraId="16B9D92E" w14:textId="749904E1" w:rsidR="009046DA" w:rsidRPr="00C11BAA" w:rsidRDefault="009046DA" w:rsidP="00830C69">
      <w:pPr>
        <w:rPr>
          <w:rFonts w:ascii="Arial" w:hAnsi="Arial" w:cs="Arial"/>
          <w:szCs w:val="24"/>
        </w:rPr>
      </w:pPr>
      <w:r w:rsidRPr="00C11BAA">
        <w:rPr>
          <w:rFonts w:ascii="Arial" w:hAnsi="Arial" w:cs="Arial"/>
          <w:szCs w:val="24"/>
        </w:rPr>
        <w:t xml:space="preserve">Perehdytys sisältää myös erikseen perehdytyksen Taito Pohjois-Pohjanmaan yhdistyksen </w:t>
      </w:r>
      <w:r w:rsidR="00044BBE" w:rsidRPr="00C11BAA">
        <w:rPr>
          <w:rFonts w:ascii="Arial" w:hAnsi="Arial" w:cs="Arial"/>
          <w:szCs w:val="24"/>
        </w:rPr>
        <w:t xml:space="preserve">toimintatapoihin ja arvoihin. Tämän perehdytyksen antaa yhdistyksen toiminnanjohtaja. Tämä perehdytys koskee rekrytoitavaa henkilökuntaa. </w:t>
      </w:r>
    </w:p>
    <w:p w14:paraId="7F324513" w14:textId="0DA07F54" w:rsidR="00644DDD" w:rsidRPr="00C11BAA" w:rsidRDefault="00644DDD" w:rsidP="00830C69">
      <w:pPr>
        <w:rPr>
          <w:rFonts w:ascii="Arial" w:hAnsi="Arial" w:cs="Arial"/>
          <w:szCs w:val="24"/>
        </w:rPr>
      </w:pPr>
      <w:r w:rsidRPr="00C11BAA">
        <w:rPr>
          <w:rFonts w:ascii="Arial" w:hAnsi="Arial" w:cs="Arial"/>
          <w:szCs w:val="24"/>
        </w:rPr>
        <w:t>Perehdytysprosessi:</w:t>
      </w:r>
    </w:p>
    <w:p w14:paraId="7A7C30A7" w14:textId="200714E6" w:rsidR="008369A3" w:rsidRPr="00C11BAA" w:rsidRDefault="00644DDD" w:rsidP="00830C69">
      <w:pPr>
        <w:pStyle w:val="Luettelokappale"/>
        <w:numPr>
          <w:ilvl w:val="0"/>
          <w:numId w:val="7"/>
        </w:numPr>
        <w:rPr>
          <w:rFonts w:ascii="Arial" w:hAnsi="Arial" w:cs="Arial"/>
          <w:szCs w:val="24"/>
        </w:rPr>
      </w:pPr>
      <w:r w:rsidRPr="52F811A2">
        <w:rPr>
          <w:rFonts w:ascii="Arial" w:hAnsi="Arial" w:cs="Arial"/>
        </w:rPr>
        <w:t>Toiminnanjohtaja</w:t>
      </w:r>
      <w:r w:rsidR="008369A3" w:rsidRPr="52F811A2">
        <w:rPr>
          <w:rFonts w:ascii="Arial" w:hAnsi="Arial" w:cs="Arial"/>
        </w:rPr>
        <w:t xml:space="preserve"> perehdyttää henkilöstö- ja työsuhdeasiat uudelle työntekijälle</w:t>
      </w:r>
      <w:r w:rsidR="000716FA" w:rsidRPr="52F811A2">
        <w:rPr>
          <w:rFonts w:ascii="Arial" w:hAnsi="Arial" w:cs="Arial"/>
        </w:rPr>
        <w:t xml:space="preserve">. Perehdytys sisältää myös yhdistyksen arvoihin perehdyttämisen. </w:t>
      </w:r>
    </w:p>
    <w:p w14:paraId="46A92835" w14:textId="382A3A60" w:rsidR="008369A3" w:rsidRPr="00C11BAA" w:rsidRDefault="000716FA" w:rsidP="52F811A2">
      <w:pPr>
        <w:pStyle w:val="Luettelokappale"/>
        <w:numPr>
          <w:ilvl w:val="0"/>
          <w:numId w:val="7"/>
        </w:numPr>
        <w:rPr>
          <w:rFonts w:ascii="Arial" w:hAnsi="Arial" w:cs="Arial"/>
        </w:rPr>
      </w:pPr>
      <w:r w:rsidRPr="52F811A2">
        <w:rPr>
          <w:rFonts w:ascii="Arial" w:hAnsi="Arial" w:cs="Arial"/>
        </w:rPr>
        <w:t>Vastaava ohjaaja perehdyttää t</w:t>
      </w:r>
      <w:r w:rsidR="00F545B7" w:rsidRPr="52F811A2">
        <w:rPr>
          <w:rFonts w:ascii="Arial" w:hAnsi="Arial" w:cs="Arial"/>
        </w:rPr>
        <w:t>yöntekijän toimipisteen sisäisiin toimintatapoihin</w:t>
      </w:r>
    </w:p>
    <w:p w14:paraId="62786034" w14:textId="66BE9BDE" w:rsidR="008369A3" w:rsidRPr="00C11BAA" w:rsidRDefault="00E07C04" w:rsidP="00830C69">
      <w:pPr>
        <w:pStyle w:val="Luettelokappale"/>
        <w:numPr>
          <w:ilvl w:val="0"/>
          <w:numId w:val="7"/>
        </w:numPr>
        <w:rPr>
          <w:rFonts w:ascii="Arial" w:hAnsi="Arial" w:cs="Arial"/>
          <w:szCs w:val="24"/>
        </w:rPr>
      </w:pPr>
      <w:r w:rsidRPr="52F811A2">
        <w:rPr>
          <w:rFonts w:ascii="Arial" w:hAnsi="Arial" w:cs="Arial"/>
        </w:rPr>
        <w:t>Toiminnanjohtaja</w:t>
      </w:r>
      <w:r w:rsidR="008369A3" w:rsidRPr="52F811A2">
        <w:rPr>
          <w:rFonts w:ascii="Arial" w:hAnsi="Arial" w:cs="Arial"/>
        </w:rPr>
        <w:t xml:space="preserve"> perehdyttää</w:t>
      </w:r>
      <w:r w:rsidRPr="52F811A2">
        <w:rPr>
          <w:rFonts w:ascii="Arial" w:hAnsi="Arial" w:cs="Arial"/>
        </w:rPr>
        <w:t xml:space="preserve"> Taito Pohjois-Pohjanmaan yhdistyksen</w:t>
      </w:r>
      <w:r w:rsidR="008369A3" w:rsidRPr="52F811A2">
        <w:rPr>
          <w:rFonts w:ascii="Arial" w:hAnsi="Arial" w:cs="Arial"/>
        </w:rPr>
        <w:t xml:space="preserve"> toimintaa ohjaaviin tekijöihin</w:t>
      </w:r>
    </w:p>
    <w:p w14:paraId="3F0F9AC2" w14:textId="5CC66DFC" w:rsidR="008369A3" w:rsidRPr="00C11BAA" w:rsidRDefault="00927CE3" w:rsidP="00830C69">
      <w:pPr>
        <w:pStyle w:val="Luettelokappale"/>
        <w:numPr>
          <w:ilvl w:val="0"/>
          <w:numId w:val="7"/>
        </w:numPr>
        <w:rPr>
          <w:rFonts w:ascii="Arial" w:hAnsi="Arial" w:cs="Arial"/>
          <w:szCs w:val="24"/>
        </w:rPr>
      </w:pPr>
      <w:r w:rsidRPr="52F811A2">
        <w:rPr>
          <w:rFonts w:ascii="Arial" w:hAnsi="Arial" w:cs="Arial"/>
        </w:rPr>
        <w:t>Toiminnanjohtaja</w:t>
      </w:r>
      <w:r w:rsidR="008369A3" w:rsidRPr="52F811A2">
        <w:rPr>
          <w:rFonts w:ascii="Arial" w:hAnsi="Arial" w:cs="Arial"/>
        </w:rPr>
        <w:t xml:space="preserve"> ja perehtyjä hyväksyvät allekirjoituksellaan perehdytyslomakkeen.</w:t>
      </w:r>
      <w:r w:rsidR="00616B05" w:rsidRPr="52F811A2">
        <w:rPr>
          <w:rFonts w:ascii="Arial" w:hAnsi="Arial" w:cs="Arial"/>
        </w:rPr>
        <w:t xml:space="preserve"> </w:t>
      </w:r>
    </w:p>
    <w:p w14:paraId="54B0E595" w14:textId="77777777" w:rsidR="008369A3" w:rsidRPr="00C11BAA" w:rsidRDefault="008369A3" w:rsidP="00830C69">
      <w:pPr>
        <w:rPr>
          <w:rFonts w:ascii="Arial" w:eastAsia="Arial" w:hAnsi="Arial" w:cs="Arial"/>
          <w:szCs w:val="24"/>
        </w:rPr>
      </w:pPr>
      <w:r w:rsidRPr="00C11BAA">
        <w:rPr>
          <w:rFonts w:ascii="Arial" w:eastAsia="Arial" w:hAnsi="Arial" w:cs="Arial"/>
          <w:szCs w:val="24"/>
        </w:rPr>
        <w:t xml:space="preserve"> </w:t>
      </w:r>
    </w:p>
    <w:p w14:paraId="747905C1" w14:textId="257E192E" w:rsidR="004D62BC" w:rsidRPr="00C11BAA" w:rsidRDefault="00520A06" w:rsidP="009214BD">
      <w:pPr>
        <w:rPr>
          <w:rFonts w:ascii="Arial" w:eastAsia="Arial" w:hAnsi="Arial" w:cs="Arial"/>
          <w:szCs w:val="24"/>
        </w:rPr>
      </w:pPr>
      <w:r w:rsidRPr="00C11BAA">
        <w:rPr>
          <w:rFonts w:ascii="Arial" w:eastAsia="Arial" w:hAnsi="Arial" w:cs="Arial"/>
          <w:szCs w:val="24"/>
        </w:rPr>
        <w:t xml:space="preserve">Henkilöstölle järjestetään täydennyskoulutusta tarvittaessa. Ensiapukortit ja työturvallisuuskortit uusitaan niin, että niihin ei tule katkoksia. </w:t>
      </w:r>
    </w:p>
    <w:p w14:paraId="096F79A8" w14:textId="7BDE7594" w:rsidR="00520A06" w:rsidRPr="00C11BAA" w:rsidRDefault="00520A06" w:rsidP="009214BD">
      <w:pPr>
        <w:rPr>
          <w:rFonts w:ascii="Arial" w:eastAsia="Arial" w:hAnsi="Arial" w:cs="Arial"/>
          <w:szCs w:val="24"/>
        </w:rPr>
      </w:pPr>
      <w:r w:rsidRPr="52F811A2">
        <w:rPr>
          <w:rFonts w:ascii="Arial" w:eastAsia="Arial" w:hAnsi="Arial" w:cs="Arial"/>
        </w:rPr>
        <w:t>Muita lisäkoulutuksia järjestetään tarvittaes</w:t>
      </w:r>
      <w:r w:rsidR="00BE2525">
        <w:rPr>
          <w:rFonts w:ascii="Arial" w:eastAsia="Arial" w:hAnsi="Arial" w:cs="Arial"/>
        </w:rPr>
        <w:t>ssa.</w:t>
      </w:r>
    </w:p>
    <w:p w14:paraId="20AE2C1E" w14:textId="4F97C665" w:rsidR="52F811A2" w:rsidRDefault="52F811A2" w:rsidP="52F811A2">
      <w:pPr>
        <w:pStyle w:val="Otsikko3"/>
        <w:rPr>
          <w:rFonts w:ascii="Arial" w:hAnsi="Arial" w:cs="Arial"/>
        </w:rPr>
      </w:pPr>
    </w:p>
    <w:p w14:paraId="08843D32" w14:textId="76F3DE4E" w:rsidR="00E8407F" w:rsidRPr="00C11BAA" w:rsidRDefault="009214BD" w:rsidP="001C690B">
      <w:pPr>
        <w:pStyle w:val="Otsikko3"/>
        <w:rPr>
          <w:rFonts w:ascii="Arial" w:hAnsi="Arial" w:cs="Arial"/>
        </w:rPr>
      </w:pPr>
      <w:bookmarkStart w:id="60" w:name="_Toc45556467"/>
      <w:bookmarkStart w:id="61" w:name="_Toc1426596757"/>
      <w:r w:rsidRPr="779228B1">
        <w:rPr>
          <w:rFonts w:ascii="Arial" w:hAnsi="Arial" w:cs="Arial"/>
        </w:rPr>
        <w:t>Toimitilat</w:t>
      </w:r>
      <w:bookmarkEnd w:id="60"/>
      <w:bookmarkEnd w:id="61"/>
      <w:r w:rsidR="00B33B20">
        <w:rPr>
          <w:rFonts w:ascii="Arial" w:hAnsi="Arial" w:cs="Arial"/>
        </w:rPr>
        <w:t>.</w:t>
      </w:r>
    </w:p>
    <w:p w14:paraId="768FB25E" w14:textId="120D9C03" w:rsidR="001759CA" w:rsidRPr="00C11BAA" w:rsidRDefault="005C5D6C" w:rsidP="52F811A2">
      <w:pPr>
        <w:rPr>
          <w:rFonts w:ascii="Arial" w:hAnsi="Arial" w:cs="Arial"/>
        </w:rPr>
      </w:pPr>
      <w:r w:rsidRPr="52F811A2">
        <w:rPr>
          <w:rFonts w:ascii="Arial" w:hAnsi="Arial" w:cs="Arial"/>
        </w:rPr>
        <w:t>Kuntouttavan työtoiminnan Rautionkadun yksikön tilat toimivat kiinteistön toisessa kerroksessa. Asiakkailla on käytössä 2 vessaa, ruokailuhuone</w:t>
      </w:r>
      <w:r w:rsidR="008E7E51" w:rsidRPr="52F811A2">
        <w:rPr>
          <w:rFonts w:ascii="Arial" w:hAnsi="Arial" w:cs="Arial"/>
        </w:rPr>
        <w:t xml:space="preserve"> välineineen sekä työtilat. </w:t>
      </w:r>
      <w:r w:rsidR="10A3F6F0" w:rsidRPr="52F811A2">
        <w:rPr>
          <w:rFonts w:ascii="Arial" w:hAnsi="Arial" w:cs="Arial"/>
        </w:rPr>
        <w:t xml:space="preserve">Työntekijöillä on käytössä toimistotila, jonka oven saa kiinni palavereita ja yksilöohjausta varten. </w:t>
      </w:r>
    </w:p>
    <w:p w14:paraId="32EE433F" w14:textId="45CD5DCD" w:rsidR="008F2052" w:rsidRPr="00C11BAA" w:rsidRDefault="002603FE" w:rsidP="009214BD">
      <w:pPr>
        <w:rPr>
          <w:rFonts w:ascii="Arial" w:hAnsi="Arial" w:cs="Arial"/>
          <w:szCs w:val="24"/>
        </w:rPr>
      </w:pPr>
      <w:r>
        <w:rPr>
          <w:rFonts w:ascii="Arial" w:hAnsi="Arial" w:cs="Arial"/>
          <w:szCs w:val="24"/>
        </w:rPr>
        <w:lastRenderedPageBreak/>
        <w:t xml:space="preserve">Limingantien </w:t>
      </w:r>
      <w:r w:rsidR="00775231">
        <w:rPr>
          <w:rFonts w:ascii="Arial" w:hAnsi="Arial" w:cs="Arial"/>
          <w:szCs w:val="24"/>
        </w:rPr>
        <w:t xml:space="preserve">yksikön tilat toimivat kiinteistön </w:t>
      </w:r>
      <w:r w:rsidR="00AE1BB1">
        <w:rPr>
          <w:rFonts w:ascii="Arial" w:hAnsi="Arial" w:cs="Arial"/>
          <w:szCs w:val="24"/>
        </w:rPr>
        <w:t>toisessa kerroksessa</w:t>
      </w:r>
      <w:r w:rsidR="00837187">
        <w:rPr>
          <w:rFonts w:ascii="Arial" w:hAnsi="Arial" w:cs="Arial"/>
          <w:szCs w:val="24"/>
        </w:rPr>
        <w:t>. Asiakkailla on käytössä 2 vessaa</w:t>
      </w:r>
      <w:r w:rsidR="00107F25">
        <w:rPr>
          <w:rFonts w:ascii="Arial" w:hAnsi="Arial" w:cs="Arial"/>
          <w:szCs w:val="24"/>
        </w:rPr>
        <w:t>, keittiö sekä yhteiset työtilat</w:t>
      </w:r>
      <w:r w:rsidR="00B33B20">
        <w:rPr>
          <w:rFonts w:ascii="Arial" w:hAnsi="Arial" w:cs="Arial"/>
          <w:szCs w:val="24"/>
        </w:rPr>
        <w:t>.</w:t>
      </w:r>
      <w:r w:rsidR="005568D5">
        <w:rPr>
          <w:rFonts w:ascii="Arial" w:hAnsi="Arial" w:cs="Arial"/>
          <w:szCs w:val="24"/>
        </w:rPr>
        <w:t xml:space="preserve"> Toimistotiloja kiinteistöstä löytyy kolme</w:t>
      </w:r>
      <w:r w:rsidR="0092494B">
        <w:rPr>
          <w:rFonts w:ascii="Arial" w:hAnsi="Arial" w:cs="Arial"/>
          <w:szCs w:val="24"/>
        </w:rPr>
        <w:t>.</w:t>
      </w:r>
    </w:p>
    <w:p w14:paraId="0B225A59" w14:textId="5B0BBEA7" w:rsidR="002D5D25" w:rsidRPr="00C11BAA" w:rsidRDefault="002D5D25" w:rsidP="002D5D25">
      <w:pPr>
        <w:rPr>
          <w:rFonts w:ascii="Arial" w:hAnsi="Arial" w:cs="Arial"/>
          <w:b/>
          <w:bCs/>
          <w:szCs w:val="24"/>
        </w:rPr>
      </w:pPr>
      <w:r w:rsidRPr="00C11BAA">
        <w:rPr>
          <w:rFonts w:ascii="Arial" w:hAnsi="Arial" w:cs="Arial"/>
          <w:b/>
          <w:bCs/>
          <w:szCs w:val="24"/>
        </w:rPr>
        <w:t>Yksikön siivous</w:t>
      </w:r>
    </w:p>
    <w:p w14:paraId="3929B14D" w14:textId="2DBAB887" w:rsidR="00F129A9" w:rsidRPr="00C11BAA" w:rsidRDefault="00EE0EB8" w:rsidP="00E14E86">
      <w:pPr>
        <w:pStyle w:val="Arial9"/>
        <w:rPr>
          <w:sz w:val="24"/>
          <w:szCs w:val="24"/>
        </w:rPr>
      </w:pPr>
      <w:r w:rsidRPr="00C11BAA">
        <w:rPr>
          <w:sz w:val="24"/>
          <w:szCs w:val="24"/>
        </w:rPr>
        <w:t xml:space="preserve">Taito Pohjois-Pohjanmaan kuntouttavalla työtoiminnalla on joka yksikössä </w:t>
      </w:r>
      <w:r w:rsidR="00E737D0" w:rsidRPr="00C11BAA">
        <w:rPr>
          <w:sz w:val="24"/>
          <w:szCs w:val="24"/>
        </w:rPr>
        <w:t>siivoustyön ohjeistus ja sitä noudatetaan samalla lailla kaikissa yksiköissä.</w:t>
      </w:r>
      <w:r w:rsidR="00F129A9" w:rsidRPr="00C11BAA">
        <w:rPr>
          <w:sz w:val="24"/>
          <w:szCs w:val="24"/>
        </w:rPr>
        <w:t xml:space="preserve"> </w:t>
      </w:r>
    </w:p>
    <w:p w14:paraId="63AFE6A5" w14:textId="100783A5" w:rsidR="00855BE2" w:rsidRPr="00C11BAA" w:rsidRDefault="00855BE2" w:rsidP="00E14E86">
      <w:pPr>
        <w:pStyle w:val="Arial9"/>
        <w:rPr>
          <w:sz w:val="24"/>
          <w:szCs w:val="24"/>
        </w:rPr>
      </w:pPr>
      <w:r w:rsidRPr="00C11BAA">
        <w:rPr>
          <w:sz w:val="24"/>
          <w:szCs w:val="24"/>
        </w:rPr>
        <w:t xml:space="preserve">Siivoukseen on laadittu kuukausittaiset siivouksen omavalvontasuunnitelmat. Työvalmentajat valvovat suunnitelman toteuttamista sekä osallistuvat siivoukseen yhdessä kuntouttavan asiakkaiden kanssa. </w:t>
      </w:r>
    </w:p>
    <w:p w14:paraId="291B716A" w14:textId="4EAED378" w:rsidR="00B62DA6" w:rsidRPr="00C11BAA" w:rsidRDefault="00B62DA6" w:rsidP="00E14E86">
      <w:pPr>
        <w:pStyle w:val="Arial9"/>
        <w:rPr>
          <w:sz w:val="24"/>
          <w:szCs w:val="24"/>
        </w:rPr>
      </w:pPr>
      <w:r w:rsidRPr="52F811A2">
        <w:rPr>
          <w:sz w:val="24"/>
          <w:szCs w:val="24"/>
        </w:rPr>
        <w:t xml:space="preserve"> </w:t>
      </w:r>
    </w:p>
    <w:p w14:paraId="4814E4E7" w14:textId="649E3E31" w:rsidR="00F129A9" w:rsidRPr="00C11BAA" w:rsidRDefault="00F129A9" w:rsidP="00E14E86">
      <w:pPr>
        <w:pStyle w:val="Arial9"/>
        <w:rPr>
          <w:sz w:val="24"/>
          <w:szCs w:val="24"/>
        </w:rPr>
      </w:pPr>
    </w:p>
    <w:p w14:paraId="25283A9E" w14:textId="77777777" w:rsidR="007C0F67" w:rsidRPr="00C11BAA" w:rsidRDefault="007C0F67" w:rsidP="00E14E86">
      <w:pPr>
        <w:pStyle w:val="Arial9"/>
        <w:rPr>
          <w:sz w:val="24"/>
          <w:szCs w:val="24"/>
        </w:rPr>
      </w:pPr>
    </w:p>
    <w:p w14:paraId="04D08A3D" w14:textId="53F710C9" w:rsidR="009214BD" w:rsidRPr="00C11BAA" w:rsidRDefault="009214BD" w:rsidP="001C690B">
      <w:pPr>
        <w:pStyle w:val="Otsikko3"/>
        <w:rPr>
          <w:rFonts w:ascii="Arial" w:hAnsi="Arial" w:cs="Arial"/>
        </w:rPr>
      </w:pPr>
      <w:bookmarkStart w:id="62" w:name="_Toc45556468"/>
      <w:bookmarkStart w:id="63" w:name="_Toc1271616310"/>
      <w:r w:rsidRPr="779228B1">
        <w:rPr>
          <w:rFonts w:ascii="Arial" w:hAnsi="Arial" w:cs="Arial"/>
        </w:rPr>
        <w:t>Teknologiset ratkaisut</w:t>
      </w:r>
      <w:bookmarkEnd w:id="62"/>
      <w:bookmarkEnd w:id="63"/>
    </w:p>
    <w:p w14:paraId="474CE73E" w14:textId="10439113" w:rsidR="001F6291" w:rsidRPr="00C11BAA" w:rsidRDefault="2609BD97" w:rsidP="52F811A2">
      <w:pPr>
        <w:rPr>
          <w:rFonts w:ascii="Arial" w:hAnsi="Arial" w:cs="Arial"/>
        </w:rPr>
      </w:pPr>
      <w:r w:rsidRPr="52F811A2">
        <w:rPr>
          <w:rFonts w:ascii="Arial" w:hAnsi="Arial" w:cs="Arial"/>
        </w:rPr>
        <w:t xml:space="preserve">Kuntouttavalla työtoiminnalla käytössään </w:t>
      </w:r>
      <w:r w:rsidR="1492681D" w:rsidRPr="52F811A2">
        <w:rPr>
          <w:rFonts w:ascii="Arial" w:hAnsi="Arial" w:cs="Arial"/>
        </w:rPr>
        <w:t>Walmu</w:t>
      </w:r>
      <w:r w:rsidRPr="52F811A2">
        <w:rPr>
          <w:rFonts w:ascii="Arial" w:hAnsi="Arial" w:cs="Arial"/>
        </w:rPr>
        <w:t xml:space="preserve">-asiakastietojärjestelmä. Sosiaaliohjaajilla käytössään salattu sähköposti. </w:t>
      </w:r>
    </w:p>
    <w:p w14:paraId="54D70CF4" w14:textId="1DB5CA2C" w:rsidR="0230018B" w:rsidRDefault="0230018B" w:rsidP="52F811A2">
      <w:pPr>
        <w:rPr>
          <w:rFonts w:ascii="Arial" w:hAnsi="Arial" w:cs="Arial"/>
        </w:rPr>
      </w:pPr>
    </w:p>
    <w:p w14:paraId="566289C0" w14:textId="0C3A1550" w:rsidR="00D34626" w:rsidRPr="00C11BAA" w:rsidRDefault="009214BD" w:rsidP="001C690B">
      <w:pPr>
        <w:pStyle w:val="Otsikko3"/>
        <w:rPr>
          <w:rFonts w:ascii="Arial" w:hAnsi="Arial" w:cs="Arial"/>
        </w:rPr>
      </w:pPr>
      <w:bookmarkStart w:id="64" w:name="_Toc45556469"/>
      <w:bookmarkStart w:id="65" w:name="_Toc1009709199"/>
      <w:r w:rsidRPr="779228B1">
        <w:rPr>
          <w:rFonts w:ascii="Arial" w:hAnsi="Arial" w:cs="Arial"/>
        </w:rPr>
        <w:t>Terveydenhuollon laitteet ja tarvikkeet</w:t>
      </w:r>
      <w:bookmarkEnd w:id="64"/>
      <w:bookmarkEnd w:id="65"/>
    </w:p>
    <w:p w14:paraId="2C338870" w14:textId="77777777" w:rsidR="007C0F67" w:rsidRPr="00C11BAA" w:rsidRDefault="007C0F67" w:rsidP="007C0F67">
      <w:pPr>
        <w:pStyle w:val="Arial9"/>
        <w:rPr>
          <w:sz w:val="24"/>
          <w:szCs w:val="24"/>
        </w:rPr>
      </w:pPr>
      <w:r w:rsidRPr="00C11BAA">
        <w:rPr>
          <w:sz w:val="24"/>
          <w:szCs w:val="24"/>
        </w:rPr>
        <w:t>Yksikössä ei ole käytössä terveydenhuollon laitteita ja tarvikkeita.</w:t>
      </w:r>
    </w:p>
    <w:p w14:paraId="09D079BA" w14:textId="5BC9D9A8" w:rsidR="00EE2BB7" w:rsidRPr="00C11BAA" w:rsidRDefault="00377A9F" w:rsidP="688EE4C7">
      <w:pPr>
        <w:pStyle w:val="Otsikko2"/>
        <w:rPr>
          <w:rFonts w:ascii="Arial" w:hAnsi="Arial" w:cs="Arial"/>
          <w:sz w:val="24"/>
          <w:szCs w:val="24"/>
        </w:rPr>
      </w:pPr>
      <w:bookmarkStart w:id="66" w:name="_Toc45556470"/>
      <w:bookmarkStart w:id="67" w:name="_Toc1746079304"/>
      <w:r w:rsidRPr="779228B1">
        <w:rPr>
          <w:rFonts w:ascii="Arial" w:hAnsi="Arial" w:cs="Arial"/>
          <w:sz w:val="24"/>
          <w:szCs w:val="24"/>
        </w:rPr>
        <w:t>8 ASIAKAS- JA POTILASTIETOJEN KÄSITTELY JA KIRJAAMINEN</w:t>
      </w:r>
      <w:bookmarkEnd w:id="66"/>
      <w:bookmarkEnd w:id="67"/>
    </w:p>
    <w:p w14:paraId="2EAA0BFD" w14:textId="4F537C1C" w:rsidR="00EE2BB7" w:rsidRPr="00C11BAA" w:rsidRDefault="004B79D4" w:rsidP="00EE2BB7">
      <w:pPr>
        <w:rPr>
          <w:rFonts w:ascii="Arial" w:hAnsi="Arial" w:cs="Arial"/>
          <w:szCs w:val="24"/>
        </w:rPr>
      </w:pPr>
      <w:r w:rsidRPr="00C11BAA">
        <w:rPr>
          <w:rFonts w:ascii="Arial" w:hAnsi="Arial" w:cs="Arial"/>
          <w:szCs w:val="24"/>
        </w:rPr>
        <w:t>Taito Pohjois-Pohjanmaan kuntouttavan työtoiminnan asiakastietojen käsittelyä ohjaa</w:t>
      </w:r>
      <w:r w:rsidR="00955ADE" w:rsidRPr="00C11BAA">
        <w:rPr>
          <w:rFonts w:ascii="Arial" w:hAnsi="Arial" w:cs="Arial"/>
          <w:szCs w:val="24"/>
        </w:rPr>
        <w:t xml:space="preserve"> Pohteen ja Taito Pohjois-Pohjanmaan kuntouttavan työtoiminnan välinen sopimus</w:t>
      </w:r>
      <w:r w:rsidR="00FF1218" w:rsidRPr="00C11BAA">
        <w:rPr>
          <w:rFonts w:ascii="Arial" w:hAnsi="Arial" w:cs="Arial"/>
          <w:szCs w:val="24"/>
        </w:rPr>
        <w:t xml:space="preserve"> sekä henkilötietosuojalaki. </w:t>
      </w:r>
      <w:r w:rsidR="00CA05D3" w:rsidRPr="00C11BAA">
        <w:rPr>
          <w:rFonts w:ascii="Arial" w:hAnsi="Arial" w:cs="Arial"/>
          <w:szCs w:val="24"/>
        </w:rPr>
        <w:t>Kuntouttavassa työtoiminnassa noudatetaan Pohteen laatimia ohjeistuksia henkilötietojen käsittely</w:t>
      </w:r>
      <w:r w:rsidR="00237A57" w:rsidRPr="00C11BAA">
        <w:rPr>
          <w:rFonts w:ascii="Arial" w:hAnsi="Arial" w:cs="Arial"/>
          <w:szCs w:val="24"/>
        </w:rPr>
        <w:t>stä</w:t>
      </w:r>
      <w:r w:rsidR="008018E2" w:rsidRPr="00C11BAA">
        <w:rPr>
          <w:rFonts w:ascii="Arial" w:hAnsi="Arial" w:cs="Arial"/>
          <w:szCs w:val="24"/>
        </w:rPr>
        <w:t xml:space="preserve"> ja säilytyksestä</w:t>
      </w:r>
      <w:r w:rsidR="00237A57" w:rsidRPr="00C11BAA">
        <w:rPr>
          <w:rFonts w:ascii="Arial" w:hAnsi="Arial" w:cs="Arial"/>
          <w:szCs w:val="24"/>
        </w:rPr>
        <w:t xml:space="preserve">, asiakastyön kirjaamisista sekä raporttien ja arviointien laatimisesta, lähettämisestä ja säilytyksestä. </w:t>
      </w:r>
    </w:p>
    <w:p w14:paraId="5B40CBEB" w14:textId="13DC7FE9" w:rsidR="00546015" w:rsidRPr="00C11BAA" w:rsidRDefault="005B72B2" w:rsidP="52F811A2">
      <w:pPr>
        <w:rPr>
          <w:rFonts w:ascii="Arial" w:hAnsi="Arial" w:cs="Arial"/>
        </w:rPr>
      </w:pPr>
      <w:r w:rsidRPr="52F811A2">
        <w:rPr>
          <w:rFonts w:ascii="Arial" w:hAnsi="Arial" w:cs="Arial"/>
        </w:rPr>
        <w:t xml:space="preserve">Kuntouttavan työtoiminnan asiakastiedot ja kirjaukset toteutetaan </w:t>
      </w:r>
      <w:r w:rsidR="296942AD" w:rsidRPr="52F811A2">
        <w:rPr>
          <w:rFonts w:ascii="Arial" w:hAnsi="Arial" w:cs="Arial"/>
        </w:rPr>
        <w:t xml:space="preserve">Walmu-asiakastietojärjestelmällä. </w:t>
      </w:r>
    </w:p>
    <w:p w14:paraId="0CCD3E13" w14:textId="369EBC87" w:rsidR="004C7715" w:rsidRPr="00C11BAA" w:rsidRDefault="004C7715" w:rsidP="00EE2BB7">
      <w:pPr>
        <w:rPr>
          <w:rFonts w:ascii="Arial" w:hAnsi="Arial" w:cs="Arial"/>
          <w:szCs w:val="24"/>
        </w:rPr>
      </w:pPr>
      <w:r w:rsidRPr="00C11BAA">
        <w:rPr>
          <w:rFonts w:ascii="Arial" w:hAnsi="Arial" w:cs="Arial"/>
          <w:szCs w:val="24"/>
        </w:rPr>
        <w:t xml:space="preserve">Kuntouttava työtoiminta käsittelee ainoastaan </w:t>
      </w:r>
      <w:r w:rsidR="00173EDA" w:rsidRPr="00C11BAA">
        <w:rPr>
          <w:rFonts w:ascii="Arial" w:hAnsi="Arial" w:cs="Arial"/>
          <w:szCs w:val="24"/>
        </w:rPr>
        <w:t xml:space="preserve">asiakkaan henkilötietoja sekä kuntouttavaan työtoimintaan liittyviä asiakirjoja. </w:t>
      </w:r>
      <w:r w:rsidR="00882940" w:rsidRPr="00C11BAA">
        <w:rPr>
          <w:rFonts w:ascii="Arial" w:hAnsi="Arial" w:cs="Arial"/>
          <w:szCs w:val="24"/>
        </w:rPr>
        <w:t xml:space="preserve">Asiakirjoja ja henkilötietoja säilytetään lukitussa kaapissa, jonne on pääsy vain henkilökunnalla. </w:t>
      </w:r>
    </w:p>
    <w:p w14:paraId="3470A89B" w14:textId="2E2F7A18" w:rsidR="00F65E8A" w:rsidRPr="00C11BAA" w:rsidRDefault="00F65E8A" w:rsidP="00EE2BB7">
      <w:pPr>
        <w:rPr>
          <w:rFonts w:ascii="Arial" w:hAnsi="Arial" w:cs="Arial"/>
          <w:szCs w:val="24"/>
        </w:rPr>
      </w:pPr>
      <w:r w:rsidRPr="00C11BAA">
        <w:rPr>
          <w:rFonts w:ascii="Arial" w:hAnsi="Arial" w:cs="Arial"/>
          <w:szCs w:val="24"/>
        </w:rPr>
        <w:t xml:space="preserve">Kuntouttava työtoiminta toimittaa kaikki asiakasta koskevat paperit välittömästi palvelun päätyttyä Pohteen sosiaaliohjaajalle, joka arkistoi ne asianmukaisesti. Kuntouttavassa työtoiminnassa ei saa säilyttää mitään asiakkaaseen liittyviä tietoja palvelun päätyttyä. </w:t>
      </w:r>
    </w:p>
    <w:p w14:paraId="6D97C1F1" w14:textId="47559E68" w:rsidR="00BA2AE7" w:rsidRPr="00C11BAA" w:rsidRDefault="00BA2AE7" w:rsidP="00EE2BB7">
      <w:pPr>
        <w:rPr>
          <w:rFonts w:ascii="Arial" w:hAnsi="Arial" w:cs="Arial"/>
          <w:szCs w:val="24"/>
        </w:rPr>
      </w:pPr>
      <w:r w:rsidRPr="00C11BAA">
        <w:rPr>
          <w:rFonts w:ascii="Arial" w:hAnsi="Arial" w:cs="Arial"/>
          <w:szCs w:val="24"/>
        </w:rPr>
        <w:t>Taito Pohjoi</w:t>
      </w:r>
      <w:r w:rsidR="005B1924" w:rsidRPr="00C11BAA">
        <w:rPr>
          <w:rFonts w:ascii="Arial" w:hAnsi="Arial" w:cs="Arial"/>
          <w:szCs w:val="24"/>
        </w:rPr>
        <w:t xml:space="preserve">s-Pohjanmaan kuntouttavan työtoiminnan tietosuojavastaava on </w:t>
      </w:r>
    </w:p>
    <w:p w14:paraId="46310DAD" w14:textId="589725EE" w:rsidR="005B1924" w:rsidRPr="00C11BAA" w:rsidRDefault="005B1924" w:rsidP="00EE2BB7">
      <w:pPr>
        <w:rPr>
          <w:rFonts w:ascii="Arial" w:hAnsi="Arial" w:cs="Arial"/>
          <w:szCs w:val="24"/>
        </w:rPr>
      </w:pPr>
      <w:r w:rsidRPr="00C11BAA">
        <w:rPr>
          <w:rFonts w:ascii="Arial" w:hAnsi="Arial" w:cs="Arial"/>
          <w:szCs w:val="24"/>
        </w:rPr>
        <w:t xml:space="preserve">Toiminnanjohtaja </w:t>
      </w:r>
      <w:r w:rsidR="007D4FA8" w:rsidRPr="00C11BAA">
        <w:rPr>
          <w:rFonts w:ascii="Arial" w:hAnsi="Arial" w:cs="Arial"/>
          <w:szCs w:val="24"/>
        </w:rPr>
        <w:t xml:space="preserve"> puh. 0403522500, </w:t>
      </w:r>
      <w:hyperlink r:id="rId16" w:history="1">
        <w:r w:rsidR="006B4A89" w:rsidRPr="00C11BAA">
          <w:rPr>
            <w:rStyle w:val="Hyperlinkki"/>
            <w:rFonts w:ascii="Arial" w:hAnsi="Arial" w:cs="Arial"/>
            <w:szCs w:val="24"/>
          </w:rPr>
          <w:t>elina.seppanen@taitopohjoispohjanmaa.fi</w:t>
        </w:r>
      </w:hyperlink>
    </w:p>
    <w:p w14:paraId="5EBAF229" w14:textId="50DBD8CA" w:rsidR="006B4A89" w:rsidRPr="00C11BAA" w:rsidRDefault="006B4A89" w:rsidP="00EE2BB7">
      <w:pPr>
        <w:rPr>
          <w:rFonts w:ascii="Arial" w:hAnsi="Arial" w:cs="Arial"/>
          <w:szCs w:val="24"/>
        </w:rPr>
      </w:pPr>
      <w:r w:rsidRPr="00C11BAA">
        <w:rPr>
          <w:rFonts w:ascii="Arial" w:hAnsi="Arial" w:cs="Arial"/>
          <w:szCs w:val="24"/>
        </w:rPr>
        <w:t xml:space="preserve">Kuntouttavan työtoiminnan </w:t>
      </w:r>
      <w:r w:rsidR="00B55544" w:rsidRPr="00C11BAA">
        <w:rPr>
          <w:rFonts w:ascii="Arial" w:hAnsi="Arial" w:cs="Arial"/>
          <w:szCs w:val="24"/>
        </w:rPr>
        <w:t xml:space="preserve">käytössä on Teams- järjestelmä, jonka </w:t>
      </w:r>
      <w:r w:rsidR="003C3285" w:rsidRPr="00C11BAA">
        <w:rPr>
          <w:rFonts w:ascii="Arial" w:hAnsi="Arial" w:cs="Arial"/>
          <w:szCs w:val="24"/>
        </w:rPr>
        <w:t xml:space="preserve">kautta voi järjestää asiakkaan tapaamisen tai palaverin etäyhteyksien kautta. </w:t>
      </w:r>
    </w:p>
    <w:p w14:paraId="519F6C33" w14:textId="1AB5F8AA" w:rsidR="003C3285" w:rsidRPr="00C11BAA" w:rsidRDefault="00EF463F" w:rsidP="00EE2BB7">
      <w:pPr>
        <w:rPr>
          <w:rFonts w:ascii="Arial" w:hAnsi="Arial" w:cs="Arial"/>
          <w:szCs w:val="24"/>
        </w:rPr>
      </w:pPr>
      <w:r w:rsidRPr="00C11BAA">
        <w:rPr>
          <w:rFonts w:ascii="Arial" w:hAnsi="Arial" w:cs="Arial"/>
          <w:szCs w:val="24"/>
        </w:rPr>
        <w:t>Kunkin kuntouttavan työtoiminnan yksikössä on info</w:t>
      </w:r>
      <w:r w:rsidR="002F7831" w:rsidRPr="00C11BAA">
        <w:rPr>
          <w:rFonts w:ascii="Arial" w:hAnsi="Arial" w:cs="Arial"/>
          <w:szCs w:val="24"/>
        </w:rPr>
        <w:t xml:space="preserve"> </w:t>
      </w:r>
      <w:r w:rsidRPr="00C11BAA">
        <w:rPr>
          <w:rFonts w:ascii="Arial" w:hAnsi="Arial" w:cs="Arial"/>
          <w:szCs w:val="24"/>
        </w:rPr>
        <w:t xml:space="preserve">-kansio, jossa on omavalvontasuunnitelma, pelastussuunnitelma ja tietosuojaseloste. </w:t>
      </w:r>
      <w:r w:rsidR="000D1590" w:rsidRPr="00C11BAA">
        <w:rPr>
          <w:rFonts w:ascii="Arial" w:hAnsi="Arial" w:cs="Arial"/>
          <w:szCs w:val="24"/>
        </w:rPr>
        <w:t xml:space="preserve">Näissä on nähtävillä </w:t>
      </w:r>
      <w:r w:rsidR="002F7831" w:rsidRPr="00C11BAA">
        <w:rPr>
          <w:rFonts w:ascii="Arial" w:hAnsi="Arial" w:cs="Arial"/>
          <w:szCs w:val="24"/>
        </w:rPr>
        <w:t xml:space="preserve">tiedot </w:t>
      </w:r>
      <w:r w:rsidR="000D1590" w:rsidRPr="00C11BAA">
        <w:rPr>
          <w:rFonts w:ascii="Arial" w:hAnsi="Arial" w:cs="Arial"/>
          <w:szCs w:val="24"/>
        </w:rPr>
        <w:t xml:space="preserve">henkilötietojen käsittelystä ja </w:t>
      </w:r>
      <w:r w:rsidR="002F7831" w:rsidRPr="00C11BAA">
        <w:rPr>
          <w:rFonts w:ascii="Arial" w:hAnsi="Arial" w:cs="Arial"/>
          <w:szCs w:val="24"/>
        </w:rPr>
        <w:t xml:space="preserve">asiakkaan oikeuksista. </w:t>
      </w:r>
    </w:p>
    <w:p w14:paraId="62A9AA63" w14:textId="38D16816" w:rsidR="0020414A" w:rsidRPr="00C11BAA" w:rsidRDefault="0020414A" w:rsidP="00EE2BB7">
      <w:pPr>
        <w:rPr>
          <w:rFonts w:ascii="Arial" w:hAnsi="Arial" w:cs="Arial"/>
          <w:szCs w:val="24"/>
        </w:rPr>
      </w:pPr>
      <w:r w:rsidRPr="00C11BAA">
        <w:rPr>
          <w:rFonts w:ascii="Arial" w:hAnsi="Arial" w:cs="Arial"/>
          <w:szCs w:val="24"/>
        </w:rPr>
        <w:lastRenderedPageBreak/>
        <w:t xml:space="preserve">Asiakkaalla on oikeus </w:t>
      </w:r>
      <w:r w:rsidR="00595F82" w:rsidRPr="00C11BAA">
        <w:rPr>
          <w:rFonts w:ascii="Arial" w:hAnsi="Arial" w:cs="Arial"/>
          <w:szCs w:val="24"/>
        </w:rPr>
        <w:t>saada pyydettäessä jäljennökset omista asiakasasiakirjoistaa</w:t>
      </w:r>
      <w:r w:rsidR="001C4CB6" w:rsidRPr="00C11BAA">
        <w:rPr>
          <w:rFonts w:ascii="Arial" w:hAnsi="Arial" w:cs="Arial"/>
          <w:szCs w:val="24"/>
        </w:rPr>
        <w:t xml:space="preserve">n. Pyynnöt toimitetaan tietosuojavastaavalle tai Pohteen sosiaaliohjaajalle. </w:t>
      </w:r>
    </w:p>
    <w:p w14:paraId="29980A11" w14:textId="0254FC10" w:rsidR="00377A9F" w:rsidRPr="00C11BAA" w:rsidRDefault="00377A9F" w:rsidP="001C690B">
      <w:pPr>
        <w:pStyle w:val="Otsikko3"/>
        <w:rPr>
          <w:rFonts w:ascii="Arial" w:hAnsi="Arial" w:cs="Arial"/>
        </w:rPr>
      </w:pPr>
      <w:bookmarkStart w:id="68" w:name="_Toc45556471"/>
      <w:bookmarkStart w:id="69" w:name="_Toc976110424"/>
      <w:r w:rsidRPr="779228B1">
        <w:rPr>
          <w:rFonts w:ascii="Arial" w:hAnsi="Arial" w:cs="Arial"/>
        </w:rPr>
        <w:t>Asiakastyön kirjaaminen</w:t>
      </w:r>
      <w:bookmarkEnd w:id="68"/>
      <w:bookmarkEnd w:id="69"/>
    </w:p>
    <w:p w14:paraId="4A057C0D" w14:textId="6359576A" w:rsidR="00A1040F" w:rsidRPr="00C11BAA" w:rsidRDefault="00A1040F" w:rsidP="00A1040F">
      <w:pPr>
        <w:rPr>
          <w:rFonts w:ascii="Arial" w:hAnsi="Arial" w:cs="Arial"/>
          <w:szCs w:val="24"/>
        </w:rPr>
      </w:pPr>
      <w:r w:rsidRPr="00C11BAA">
        <w:rPr>
          <w:rFonts w:ascii="Arial" w:hAnsi="Arial" w:cs="Arial"/>
          <w:szCs w:val="24"/>
        </w:rPr>
        <w:t>Asiakastyön kirjaaminen on jokaisen ammattilaisen vastuulla</w:t>
      </w:r>
      <w:r w:rsidR="00F70CC9" w:rsidRPr="00C11BAA">
        <w:rPr>
          <w:rFonts w:ascii="Arial" w:hAnsi="Arial" w:cs="Arial"/>
          <w:szCs w:val="24"/>
        </w:rPr>
        <w:t xml:space="preserve"> </w:t>
      </w:r>
      <w:r w:rsidRPr="00C11BAA">
        <w:rPr>
          <w:rFonts w:ascii="Arial" w:hAnsi="Arial" w:cs="Arial"/>
          <w:szCs w:val="24"/>
        </w:rPr>
        <w:t>ja edellyttää ammatillista harkintaa siitä, mitkä tiedot kussakin tapauksessa ovat olennaisia ja riittäviä.</w:t>
      </w:r>
      <w:r w:rsidR="00F22096" w:rsidRPr="00C11BAA">
        <w:rPr>
          <w:rFonts w:ascii="Arial" w:hAnsi="Arial" w:cs="Arial"/>
          <w:szCs w:val="24"/>
        </w:rPr>
        <w:t xml:space="preserve"> </w:t>
      </w:r>
      <w:r w:rsidR="006C16AD" w:rsidRPr="00C11BAA">
        <w:rPr>
          <w:rFonts w:ascii="Arial" w:hAnsi="Arial" w:cs="Arial"/>
          <w:szCs w:val="24"/>
        </w:rPr>
        <w:t xml:space="preserve">Jokainen työntekijä perehdytetään kirjaamiseen. </w:t>
      </w:r>
    </w:p>
    <w:p w14:paraId="13F9077E" w14:textId="1F305480" w:rsidR="008619A2" w:rsidRPr="00C11BAA" w:rsidRDefault="00D05442" w:rsidP="00A1040F">
      <w:pPr>
        <w:rPr>
          <w:rFonts w:ascii="Arial" w:hAnsi="Arial" w:cs="Arial"/>
          <w:szCs w:val="24"/>
        </w:rPr>
      </w:pPr>
      <w:r w:rsidRPr="00C11BAA">
        <w:rPr>
          <w:rFonts w:ascii="Arial" w:hAnsi="Arial" w:cs="Arial"/>
          <w:szCs w:val="24"/>
        </w:rPr>
        <w:t xml:space="preserve">Kuntouttavan työtoiminnan työntekijät kirjaavat työtehtäviä ja päivän kulkuun liittyviä asioita. </w:t>
      </w:r>
      <w:r w:rsidR="00641743" w:rsidRPr="00C11BAA">
        <w:rPr>
          <w:rFonts w:ascii="Arial" w:hAnsi="Arial" w:cs="Arial"/>
          <w:szCs w:val="24"/>
        </w:rPr>
        <w:t xml:space="preserve">Myös poikkeavat tapahtumat ja poissaolot kirjataan asiakastietoihin. Yksilöohjauksista tehdään erilliset kirjaukset. </w:t>
      </w:r>
      <w:r w:rsidR="008619A2" w:rsidRPr="00C11BAA">
        <w:rPr>
          <w:rFonts w:ascii="Arial" w:hAnsi="Arial" w:cs="Arial"/>
          <w:szCs w:val="24"/>
        </w:rPr>
        <w:t xml:space="preserve">Asiakkaan tiedoissa on myös toteutussuunnitelmat, kuntouttavan työtoiminnan päätökset sekä väliarvioinnit. </w:t>
      </w:r>
    </w:p>
    <w:p w14:paraId="70165DBE" w14:textId="0E791DEC" w:rsidR="008619A2" w:rsidRPr="00C11BAA" w:rsidRDefault="008619A2" w:rsidP="00A1040F">
      <w:pPr>
        <w:rPr>
          <w:rFonts w:ascii="Arial" w:hAnsi="Arial" w:cs="Arial"/>
          <w:szCs w:val="24"/>
        </w:rPr>
      </w:pPr>
      <w:r w:rsidRPr="00C11BAA">
        <w:rPr>
          <w:rFonts w:ascii="Arial" w:hAnsi="Arial" w:cs="Arial"/>
          <w:szCs w:val="24"/>
        </w:rPr>
        <w:t xml:space="preserve">Taito Pohjois-Pohjanmaalle on </w:t>
      </w:r>
      <w:r w:rsidR="00166404" w:rsidRPr="00C11BAA">
        <w:rPr>
          <w:rFonts w:ascii="Arial" w:hAnsi="Arial" w:cs="Arial"/>
          <w:szCs w:val="24"/>
        </w:rPr>
        <w:t xml:space="preserve">laadittu salassa pidettävien henkilötietojen käsittelyä koskeva seloste, joka löytyy jokaisen yksikön omavalvontasuunnitelmakansiosta. </w:t>
      </w:r>
    </w:p>
    <w:p w14:paraId="23D4FF1B" w14:textId="77777777" w:rsidR="00BB7BB3" w:rsidRPr="00C11BAA" w:rsidRDefault="00BB7BB3" w:rsidP="00377A9F">
      <w:pPr>
        <w:tabs>
          <w:tab w:val="left" w:pos="1304"/>
          <w:tab w:val="left" w:pos="2745"/>
        </w:tabs>
        <w:spacing w:line="276" w:lineRule="auto"/>
        <w:rPr>
          <w:rFonts w:ascii="Arial" w:hAnsi="Arial" w:cs="Arial"/>
          <w:color w:val="754E4E" w:themeColor="accent6" w:themeShade="BF"/>
          <w:szCs w:val="24"/>
        </w:rPr>
      </w:pPr>
    </w:p>
    <w:p w14:paraId="5F5B3F8D" w14:textId="351ABE79" w:rsidR="00C578D1" w:rsidRPr="00C11BAA" w:rsidRDefault="00C578D1" w:rsidP="00C578D1">
      <w:pPr>
        <w:pStyle w:val="Otsikko2"/>
        <w:rPr>
          <w:rFonts w:ascii="Arial" w:hAnsi="Arial" w:cs="Arial"/>
          <w:color w:val="754E4E" w:themeColor="accent6" w:themeShade="BF"/>
          <w:sz w:val="24"/>
          <w:szCs w:val="24"/>
        </w:rPr>
      </w:pPr>
      <w:bookmarkStart w:id="70" w:name="_Toc632186577"/>
      <w:r w:rsidRPr="779228B1">
        <w:rPr>
          <w:rFonts w:ascii="Arial" w:hAnsi="Arial" w:cs="Arial"/>
          <w:sz w:val="24"/>
          <w:szCs w:val="24"/>
        </w:rPr>
        <w:t>9 YHTEENVETO KEHITTÄMISSUUNNITELMASTA</w:t>
      </w:r>
      <w:bookmarkEnd w:id="70"/>
    </w:p>
    <w:p w14:paraId="7AA0ADB5" w14:textId="1FFD61F1" w:rsidR="00387C1D" w:rsidRPr="00C11BAA" w:rsidRDefault="00387C1D" w:rsidP="688EE4C7">
      <w:pPr>
        <w:rPr>
          <w:rFonts w:ascii="Arial" w:hAnsi="Arial" w:cs="Arial"/>
          <w:szCs w:val="24"/>
        </w:rPr>
      </w:pPr>
      <w:r w:rsidRPr="00C11BAA">
        <w:rPr>
          <w:rFonts w:ascii="Arial" w:hAnsi="Arial" w:cs="Arial"/>
          <w:szCs w:val="24"/>
        </w:rPr>
        <w:t>Yksikkökohtaista tietoa palvelun laadun ja asiakasturvallisuuden kehittämisen tarpeista saadaan useista eri lähteistä. Riskinhallinnan prosessissa käsitellään kaikki epäkohtailmoitukset ja tietoon tulleet kehittämistarpeet ja niille sovitaan riskin vakavuudesta riippuen suunnitelma, miten asia hoidetaan kuntoon.</w:t>
      </w:r>
      <w:r w:rsidR="00226DC1" w:rsidRPr="00C11BAA">
        <w:rPr>
          <w:rFonts w:ascii="Arial" w:hAnsi="Arial" w:cs="Arial"/>
          <w:szCs w:val="24"/>
        </w:rPr>
        <w:t xml:space="preserve"> </w:t>
      </w:r>
      <w:r w:rsidR="00CD435F" w:rsidRPr="00C11BAA">
        <w:rPr>
          <w:rFonts w:ascii="Arial" w:hAnsi="Arial" w:cs="Arial"/>
          <w:szCs w:val="24"/>
        </w:rPr>
        <w:t>Kuntouttavan työtoiminnan palvelusta kerätään asiakaspalautteita</w:t>
      </w:r>
      <w:r w:rsidR="004E4A90">
        <w:rPr>
          <w:rFonts w:ascii="Arial" w:hAnsi="Arial" w:cs="Arial"/>
          <w:szCs w:val="24"/>
        </w:rPr>
        <w:t>.</w:t>
      </w:r>
      <w:r w:rsidR="00CD435F" w:rsidRPr="00C11BAA">
        <w:rPr>
          <w:rFonts w:ascii="Arial" w:hAnsi="Arial" w:cs="Arial"/>
          <w:szCs w:val="24"/>
        </w:rPr>
        <w:t xml:space="preserve"> </w:t>
      </w:r>
    </w:p>
    <w:p w14:paraId="4F11587E" w14:textId="66329990" w:rsidR="00CF4E0B" w:rsidRPr="00C11BAA" w:rsidRDefault="00CF4E0B" w:rsidP="688EE4C7">
      <w:pPr>
        <w:rPr>
          <w:rFonts w:ascii="Arial" w:hAnsi="Arial" w:cs="Arial"/>
          <w:szCs w:val="24"/>
        </w:rPr>
      </w:pPr>
      <w:r w:rsidRPr="00C11BAA">
        <w:rPr>
          <w:rFonts w:ascii="Arial" w:hAnsi="Arial" w:cs="Arial"/>
          <w:szCs w:val="24"/>
        </w:rPr>
        <w:t xml:space="preserve">Omavalvontasuunnitelmaa kehitetään </w:t>
      </w:r>
      <w:r w:rsidR="001938C3" w:rsidRPr="00C11BAA">
        <w:rPr>
          <w:rFonts w:ascii="Arial" w:hAnsi="Arial" w:cs="Arial"/>
          <w:szCs w:val="24"/>
        </w:rPr>
        <w:t>vuosittaisissa koko kuntouttavan työtoiminnan henkilö</w:t>
      </w:r>
      <w:r w:rsidR="00FD0ED0" w:rsidRPr="00C11BAA">
        <w:rPr>
          <w:rFonts w:ascii="Arial" w:hAnsi="Arial" w:cs="Arial"/>
          <w:szCs w:val="24"/>
        </w:rPr>
        <w:t>kunnan yhteisessä tapaamissa. Tapaamisessa myös käydään vuosittain läpi riskin</w:t>
      </w:r>
      <w:r w:rsidR="008757E4" w:rsidRPr="00C11BAA">
        <w:rPr>
          <w:rFonts w:ascii="Arial" w:hAnsi="Arial" w:cs="Arial"/>
          <w:szCs w:val="24"/>
        </w:rPr>
        <w:t>hallintaa ja kehittämissuunni</w:t>
      </w:r>
      <w:r w:rsidR="004F6419" w:rsidRPr="00C11BAA">
        <w:rPr>
          <w:rFonts w:ascii="Arial" w:hAnsi="Arial" w:cs="Arial"/>
          <w:szCs w:val="24"/>
        </w:rPr>
        <w:t xml:space="preserve">telmaa koskien omavalvontaa. </w:t>
      </w:r>
    </w:p>
    <w:p w14:paraId="40D14255" w14:textId="7B22AD4B" w:rsidR="00C578D1" w:rsidRPr="00C11BAA" w:rsidRDefault="00C578D1" w:rsidP="00C578D1">
      <w:pPr>
        <w:rPr>
          <w:rFonts w:ascii="Arial" w:hAnsi="Arial" w:cs="Arial"/>
          <w:color w:val="FF0000"/>
        </w:rPr>
      </w:pPr>
    </w:p>
    <w:p w14:paraId="539BAE44" w14:textId="18EEDEB7" w:rsidR="00D37954" w:rsidRPr="00C11BAA" w:rsidRDefault="00377A9F" w:rsidP="00D37954">
      <w:pPr>
        <w:pStyle w:val="Otsikko2"/>
        <w:rPr>
          <w:rFonts w:ascii="Arial" w:hAnsi="Arial" w:cs="Arial"/>
          <w:sz w:val="24"/>
          <w:szCs w:val="24"/>
        </w:rPr>
      </w:pPr>
      <w:bookmarkStart w:id="71" w:name="_Toc31100007"/>
      <w:bookmarkStart w:id="72" w:name="_Toc45556473"/>
      <w:bookmarkStart w:id="73" w:name="_Toc2131477337"/>
      <w:r w:rsidRPr="779228B1">
        <w:rPr>
          <w:rFonts w:ascii="Arial" w:hAnsi="Arial" w:cs="Arial"/>
          <w:sz w:val="24"/>
          <w:szCs w:val="24"/>
        </w:rPr>
        <w:t xml:space="preserve">10 </w:t>
      </w:r>
      <w:bookmarkEnd w:id="71"/>
      <w:bookmarkEnd w:id="72"/>
      <w:r w:rsidR="00C578D1" w:rsidRPr="779228B1">
        <w:rPr>
          <w:rFonts w:ascii="Arial" w:hAnsi="Arial" w:cs="Arial"/>
          <w:sz w:val="24"/>
          <w:szCs w:val="24"/>
        </w:rPr>
        <w:t>OMAVALVONTASUUNNITELMAN SEURANTA</w:t>
      </w:r>
      <w:bookmarkEnd w:id="73"/>
    </w:p>
    <w:p w14:paraId="2AE5D21F" w14:textId="1FDE035C" w:rsidR="00377A9F" w:rsidRPr="00C11BAA" w:rsidRDefault="00377A9F" w:rsidP="004D62BC">
      <w:pPr>
        <w:rPr>
          <w:rStyle w:val="SeliteChar"/>
          <w:rFonts w:ascii="Arial" w:hAnsi="Arial" w:cs="Arial"/>
          <w:b/>
          <w:i w:val="0"/>
        </w:rPr>
      </w:pPr>
      <w:r w:rsidRPr="37C642EA">
        <w:rPr>
          <w:rStyle w:val="SeliteChar"/>
          <w:rFonts w:ascii="Arial" w:hAnsi="Arial" w:cs="Arial"/>
          <w:b/>
          <w:i w:val="0"/>
        </w:rPr>
        <w:t xml:space="preserve">Omavalvontasuunnitelman hyväksyy ja vahvistaa toimintayksikön </w:t>
      </w:r>
      <w:r w:rsidR="3CF33521" w:rsidRPr="37C642EA">
        <w:rPr>
          <w:rStyle w:val="SeliteChar"/>
          <w:rFonts w:ascii="Arial" w:hAnsi="Arial" w:cs="Arial"/>
          <w:b/>
          <w:bCs/>
          <w:i w:val="0"/>
        </w:rPr>
        <w:t>vastaava esihenkilö</w:t>
      </w:r>
    </w:p>
    <w:p w14:paraId="17E93BF6" w14:textId="77777777" w:rsidR="00C578D1" w:rsidRPr="00C11BAA" w:rsidRDefault="00C578D1" w:rsidP="00D37954">
      <w:pPr>
        <w:pStyle w:val="Selite"/>
        <w:rPr>
          <w:rFonts w:ascii="Arial" w:hAnsi="Arial" w:cs="Arial"/>
          <w:i w:val="0"/>
          <w:iCs/>
          <w:szCs w:val="24"/>
        </w:rPr>
      </w:pPr>
    </w:p>
    <w:p w14:paraId="4C873FF2" w14:textId="6D6EED58" w:rsidR="00377A9F" w:rsidRPr="00C11BAA" w:rsidRDefault="00377A9F" w:rsidP="00377A9F">
      <w:pPr>
        <w:spacing w:line="276" w:lineRule="auto"/>
        <w:rPr>
          <w:rFonts w:ascii="Arial" w:hAnsi="Arial" w:cs="Arial"/>
          <w:szCs w:val="24"/>
        </w:rPr>
      </w:pPr>
      <w:r w:rsidRPr="00C11BAA">
        <w:rPr>
          <w:rFonts w:ascii="Arial" w:hAnsi="Arial" w:cs="Arial"/>
          <w:szCs w:val="24"/>
        </w:rPr>
        <w:t xml:space="preserve">Paikka ja päiväys </w:t>
      </w:r>
      <w:r w:rsidRPr="00C11BAA">
        <w:rPr>
          <w:rFonts w:ascii="Arial" w:hAnsi="Arial" w:cs="Arial"/>
          <w:szCs w:val="24"/>
        </w:rPr>
        <w:tab/>
      </w:r>
      <w:r w:rsidRPr="00C11BAA">
        <w:rPr>
          <w:rFonts w:ascii="Arial" w:hAnsi="Arial" w:cs="Arial"/>
          <w:szCs w:val="24"/>
        </w:rPr>
        <w:tab/>
      </w:r>
      <w:r w:rsidRPr="00C11BAA">
        <w:rPr>
          <w:rFonts w:ascii="Arial" w:hAnsi="Arial" w:cs="Arial"/>
          <w:szCs w:val="24"/>
        </w:rPr>
        <w:tab/>
      </w:r>
      <w:r w:rsidRPr="00C11BAA">
        <w:rPr>
          <w:rFonts w:ascii="Arial" w:hAnsi="Arial" w:cs="Arial"/>
          <w:szCs w:val="24"/>
        </w:rPr>
        <w:tab/>
      </w:r>
    </w:p>
    <w:p w14:paraId="3E44D9E2" w14:textId="237F181E" w:rsidR="00377A9F" w:rsidRPr="00C11BAA" w:rsidRDefault="00377A9F" w:rsidP="00D37954">
      <w:pPr>
        <w:spacing w:line="276" w:lineRule="auto"/>
        <w:rPr>
          <w:rFonts w:ascii="Arial" w:hAnsi="Arial" w:cs="Arial"/>
          <w:szCs w:val="24"/>
        </w:rPr>
      </w:pPr>
      <w:r w:rsidRPr="00C11BAA">
        <w:rPr>
          <w:rFonts w:ascii="Arial" w:hAnsi="Arial" w:cs="Arial"/>
          <w:szCs w:val="24"/>
        </w:rPr>
        <w:t xml:space="preserve">Allekirjoitus </w:t>
      </w:r>
      <w:r w:rsidRPr="00C11BAA">
        <w:rPr>
          <w:rFonts w:ascii="Arial" w:hAnsi="Arial" w:cs="Arial"/>
          <w:szCs w:val="24"/>
          <w:u w:val="single"/>
        </w:rPr>
        <w:fldChar w:fldCharType="begin">
          <w:ffData>
            <w:name w:val=""/>
            <w:enabled/>
            <w:calcOnExit w:val="0"/>
            <w:helpText w:type="text" w:val="Postiosoite"/>
            <w:textInput/>
          </w:ffData>
        </w:fldChar>
      </w:r>
      <w:r w:rsidRPr="00C11BAA">
        <w:rPr>
          <w:rFonts w:ascii="Arial" w:hAnsi="Arial" w:cs="Arial"/>
          <w:szCs w:val="24"/>
          <w:u w:val="single"/>
        </w:rPr>
        <w:instrText xml:space="preserve"> FORMTEXT </w:instrText>
      </w:r>
      <w:r w:rsidRPr="00C11BAA">
        <w:rPr>
          <w:rFonts w:ascii="Arial" w:hAnsi="Arial" w:cs="Arial"/>
          <w:szCs w:val="24"/>
          <w:u w:val="single"/>
        </w:rPr>
      </w:r>
      <w:r w:rsidRPr="00C11BAA">
        <w:rPr>
          <w:rFonts w:ascii="Arial" w:hAnsi="Arial" w:cs="Arial"/>
          <w:szCs w:val="24"/>
          <w:u w:val="single"/>
        </w:rPr>
        <w:fldChar w:fldCharType="separate"/>
      </w:r>
      <w:r w:rsidRPr="00C11BAA">
        <w:rPr>
          <w:rFonts w:ascii="Arial" w:hAnsi="Arial" w:cs="Arial"/>
          <w:noProof/>
          <w:szCs w:val="24"/>
          <w:u w:val="single"/>
        </w:rPr>
        <w:t> </w:t>
      </w:r>
      <w:r w:rsidRPr="00C11BAA">
        <w:rPr>
          <w:rFonts w:ascii="Arial" w:hAnsi="Arial" w:cs="Arial"/>
          <w:noProof/>
          <w:szCs w:val="24"/>
          <w:u w:val="single"/>
        </w:rPr>
        <w:t> </w:t>
      </w:r>
      <w:r w:rsidRPr="00C11BAA">
        <w:rPr>
          <w:rFonts w:ascii="Arial" w:hAnsi="Arial" w:cs="Arial"/>
          <w:noProof/>
          <w:szCs w:val="24"/>
          <w:u w:val="single"/>
        </w:rPr>
        <w:t> </w:t>
      </w:r>
      <w:r w:rsidRPr="00C11BAA">
        <w:rPr>
          <w:rFonts w:ascii="Arial" w:hAnsi="Arial" w:cs="Arial"/>
          <w:noProof/>
          <w:szCs w:val="24"/>
          <w:u w:val="single"/>
        </w:rPr>
        <w:t> </w:t>
      </w:r>
      <w:r w:rsidRPr="00C11BAA">
        <w:rPr>
          <w:rFonts w:ascii="Arial" w:hAnsi="Arial" w:cs="Arial"/>
          <w:noProof/>
          <w:szCs w:val="24"/>
          <w:u w:val="single"/>
        </w:rPr>
        <w:t> </w:t>
      </w:r>
      <w:r w:rsidRPr="00C11BAA">
        <w:rPr>
          <w:rFonts w:ascii="Arial" w:hAnsi="Arial" w:cs="Arial"/>
          <w:szCs w:val="24"/>
          <w:u w:val="single"/>
        </w:rPr>
        <w:fldChar w:fldCharType="end"/>
      </w:r>
      <w:r w:rsidRPr="00C11BAA">
        <w:rPr>
          <w:rFonts w:ascii="Arial" w:hAnsi="Arial" w:cs="Arial"/>
          <w:szCs w:val="24"/>
          <w:u w:val="single"/>
        </w:rPr>
        <w:tab/>
      </w:r>
      <w:r w:rsidRPr="00C11BAA">
        <w:rPr>
          <w:rFonts w:ascii="Arial" w:hAnsi="Arial" w:cs="Arial"/>
          <w:szCs w:val="24"/>
          <w:u w:val="single"/>
        </w:rPr>
        <w:tab/>
      </w:r>
      <w:r w:rsidRPr="00C11BAA">
        <w:rPr>
          <w:rFonts w:ascii="Arial" w:hAnsi="Arial" w:cs="Arial"/>
          <w:szCs w:val="24"/>
          <w:u w:val="single"/>
        </w:rPr>
        <w:tab/>
      </w:r>
      <w:r w:rsidRPr="00C11BAA">
        <w:rPr>
          <w:rFonts w:ascii="Arial" w:hAnsi="Arial" w:cs="Arial"/>
          <w:szCs w:val="24"/>
          <w:u w:val="single"/>
        </w:rPr>
        <w:tab/>
      </w:r>
      <w:r w:rsidRPr="00C11BAA">
        <w:rPr>
          <w:rFonts w:ascii="Arial" w:hAnsi="Arial" w:cs="Arial"/>
          <w:szCs w:val="24"/>
          <w:u w:val="single"/>
        </w:rPr>
        <w:tab/>
      </w:r>
      <w:r w:rsidRPr="00C11BAA">
        <w:rPr>
          <w:rFonts w:ascii="Arial" w:hAnsi="Arial" w:cs="Arial"/>
          <w:szCs w:val="24"/>
          <w:u w:val="single"/>
        </w:rPr>
        <w:tab/>
      </w:r>
    </w:p>
    <w:sectPr w:rsidR="00377A9F" w:rsidRPr="00C11BAA" w:rsidSect="008706B0">
      <w:headerReference w:type="default" r:id="rId17"/>
      <w:footerReference w:type="default" r:id="rId18"/>
      <w:headerReference w:type="first" r:id="rId19"/>
      <w:pgSz w:w="11906" w:h="16838"/>
      <w:pgMar w:top="1418"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8106D" w14:textId="77777777" w:rsidR="0015577E" w:rsidRDefault="0015577E" w:rsidP="000556F8">
      <w:pPr>
        <w:spacing w:after="0" w:line="240" w:lineRule="auto"/>
      </w:pPr>
      <w:r>
        <w:separator/>
      </w:r>
    </w:p>
  </w:endnote>
  <w:endnote w:type="continuationSeparator" w:id="0">
    <w:p w14:paraId="0A9481C3" w14:textId="77777777" w:rsidR="0015577E" w:rsidRDefault="0015577E" w:rsidP="000556F8">
      <w:pPr>
        <w:spacing w:after="0" w:line="240" w:lineRule="auto"/>
      </w:pPr>
      <w:r>
        <w:continuationSeparator/>
      </w:r>
    </w:p>
  </w:endnote>
  <w:endnote w:type="continuationNotice" w:id="1">
    <w:p w14:paraId="612111E4" w14:textId="77777777" w:rsidR="0015577E" w:rsidRDefault="00155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808183"/>
      <w:docPartObj>
        <w:docPartGallery w:val="Page Numbers (Bottom of Page)"/>
        <w:docPartUnique/>
      </w:docPartObj>
    </w:sdtPr>
    <w:sdtEndPr/>
    <w:sdtContent>
      <w:p w14:paraId="0358E239" w14:textId="77802AC9" w:rsidR="004814E2" w:rsidRDefault="004814E2">
        <w:pPr>
          <w:pStyle w:val="Alatunniste"/>
          <w:jc w:val="center"/>
        </w:pPr>
        <w:r>
          <w:fldChar w:fldCharType="begin"/>
        </w:r>
        <w:r>
          <w:instrText>PAGE   \* MERGEFORMAT</w:instrText>
        </w:r>
        <w:r>
          <w:fldChar w:fldCharType="separate"/>
        </w:r>
        <w:r>
          <w:t>2</w:t>
        </w:r>
        <w:r>
          <w:fldChar w:fldCharType="end"/>
        </w:r>
      </w:p>
    </w:sdtContent>
  </w:sdt>
  <w:p w14:paraId="4404C266" w14:textId="7AF0CEA0" w:rsidR="004814E2" w:rsidRPr="000556F8" w:rsidRDefault="004814E2" w:rsidP="000556F8">
    <w:pPr>
      <w:pStyle w:val="Alatunniste"/>
      <w:tabs>
        <w:tab w:val="left" w:pos="2268"/>
        <w:tab w:val="left" w:pos="3969"/>
        <w:tab w:val="left" w:pos="5103"/>
        <w:tab w:val="left" w:pos="7371"/>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3B9D6" w14:textId="77777777" w:rsidR="0015577E" w:rsidRDefault="0015577E" w:rsidP="000556F8">
      <w:pPr>
        <w:spacing w:after="0" w:line="240" w:lineRule="auto"/>
      </w:pPr>
      <w:r>
        <w:separator/>
      </w:r>
    </w:p>
  </w:footnote>
  <w:footnote w:type="continuationSeparator" w:id="0">
    <w:p w14:paraId="0C6ADB96" w14:textId="77777777" w:rsidR="0015577E" w:rsidRDefault="0015577E" w:rsidP="000556F8">
      <w:pPr>
        <w:spacing w:after="0" w:line="240" w:lineRule="auto"/>
      </w:pPr>
      <w:r>
        <w:continuationSeparator/>
      </w:r>
    </w:p>
  </w:footnote>
  <w:footnote w:type="continuationNotice" w:id="1">
    <w:p w14:paraId="3B1F0688" w14:textId="77777777" w:rsidR="0015577E" w:rsidRDefault="001557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79D5" w14:textId="0434AC23" w:rsidR="004814E2" w:rsidRDefault="00A8798B" w:rsidP="00DC1782">
    <w:pPr>
      <w:pStyle w:val="Yltunniste"/>
    </w:pPr>
    <w:r>
      <w:rPr>
        <w:noProof/>
      </w:rPr>
      <w:drawing>
        <wp:anchor distT="0" distB="0" distL="114300" distR="114300" simplePos="0" relativeHeight="251658240" behindDoc="1" locked="0" layoutInCell="1" allowOverlap="1" wp14:anchorId="2C5B1834" wp14:editId="7EB9354A">
          <wp:simplePos x="0" y="0"/>
          <wp:positionH relativeFrom="column">
            <wp:posOffset>2099310</wp:posOffset>
          </wp:positionH>
          <wp:positionV relativeFrom="page">
            <wp:posOffset>47625</wp:posOffset>
          </wp:positionV>
          <wp:extent cx="1609725" cy="823595"/>
          <wp:effectExtent l="0" t="0" r="0" b="0"/>
          <wp:wrapTight wrapText="bothSides">
            <wp:wrapPolygon edited="0">
              <wp:start x="12014" y="1998"/>
              <wp:lineTo x="2556" y="2998"/>
              <wp:lineTo x="2045" y="6495"/>
              <wp:lineTo x="4346" y="10992"/>
              <wp:lineTo x="1022" y="16487"/>
              <wp:lineTo x="1022" y="18985"/>
              <wp:lineTo x="20450" y="18985"/>
              <wp:lineTo x="20705" y="17986"/>
              <wp:lineTo x="18660" y="12990"/>
              <wp:lineTo x="18149" y="9992"/>
              <wp:lineTo x="16615" y="6995"/>
              <wp:lineTo x="13548" y="1998"/>
              <wp:lineTo x="12014" y="1998"/>
            </wp:wrapPolygon>
          </wp:wrapTight>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60EBCFE">
      <w:tab/>
    </w:r>
  </w:p>
  <w:p w14:paraId="161FB232" w14:textId="77777777" w:rsidR="004814E2" w:rsidRPr="00DC1782" w:rsidRDefault="004814E2" w:rsidP="00DC178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EDE7" w14:textId="295F5440" w:rsidR="00FF7BBA" w:rsidRDefault="00FF7BBA">
    <w:pPr>
      <w:pStyle w:val="Yltunnis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1A4A"/>
    <w:multiLevelType w:val="hybridMultilevel"/>
    <w:tmpl w:val="622E03D4"/>
    <w:lvl w:ilvl="0" w:tplc="040B0001">
      <w:start w:val="1"/>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1" w15:restartNumberingAfterBreak="0">
    <w:nsid w:val="2D6B2FF3"/>
    <w:multiLevelType w:val="hybridMultilevel"/>
    <w:tmpl w:val="4B7C356A"/>
    <w:lvl w:ilvl="0" w:tplc="93466EE8">
      <w:start w:val="16"/>
      <w:numFmt w:val="bullet"/>
      <w:lvlText w:val="-"/>
      <w:lvlJc w:val="left"/>
      <w:pPr>
        <w:ind w:left="1664" w:hanging="360"/>
      </w:pPr>
      <w:rPr>
        <w:rFonts w:ascii="Trebuchet MS" w:eastAsiaTheme="minorHAnsi" w:hAnsi="Trebuchet MS"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40D73D18"/>
    <w:multiLevelType w:val="hybridMultilevel"/>
    <w:tmpl w:val="24A4FD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0EF44A6"/>
    <w:multiLevelType w:val="hybridMultilevel"/>
    <w:tmpl w:val="A90A7E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1145783"/>
    <w:multiLevelType w:val="hybridMultilevel"/>
    <w:tmpl w:val="D6005E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2323B26"/>
    <w:multiLevelType w:val="hybridMultilevel"/>
    <w:tmpl w:val="168665FA"/>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58E2527"/>
    <w:multiLevelType w:val="hybridMultilevel"/>
    <w:tmpl w:val="058890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84C428A"/>
    <w:multiLevelType w:val="hybridMultilevel"/>
    <w:tmpl w:val="D82A7D3E"/>
    <w:lvl w:ilvl="0" w:tplc="ECCE34EE">
      <w:numFmt w:val="bullet"/>
      <w:lvlText w:val="-"/>
      <w:lvlJc w:val="left"/>
      <w:pPr>
        <w:ind w:left="720" w:hanging="360"/>
      </w:pPr>
      <w:rPr>
        <w:rFonts w:ascii="Trebuchet MS" w:eastAsiaTheme="minorHAnsi" w:hAnsi="Trebuchet M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88F4BB3"/>
    <w:multiLevelType w:val="hybridMultilevel"/>
    <w:tmpl w:val="C34CCC5A"/>
    <w:lvl w:ilvl="0" w:tplc="040B0007">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31A4D1B"/>
    <w:multiLevelType w:val="hybridMultilevel"/>
    <w:tmpl w:val="45F2AF2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13331D9"/>
    <w:multiLevelType w:val="hybridMultilevel"/>
    <w:tmpl w:val="419EBA4C"/>
    <w:lvl w:ilvl="0" w:tplc="AAD09412">
      <w:start w:val="1"/>
      <w:numFmt w:val="decimal"/>
      <w:lvlText w:val="%1."/>
      <w:lvlJc w:val="left"/>
      <w:pPr>
        <w:ind w:left="720" w:hanging="360"/>
      </w:pPr>
    </w:lvl>
    <w:lvl w:ilvl="1" w:tplc="DBEC86D6">
      <w:start w:val="1"/>
      <w:numFmt w:val="lowerLetter"/>
      <w:lvlText w:val="%2."/>
      <w:lvlJc w:val="left"/>
      <w:pPr>
        <w:ind w:left="1440" w:hanging="360"/>
      </w:pPr>
    </w:lvl>
    <w:lvl w:ilvl="2" w:tplc="4D44AEF4">
      <w:start w:val="1"/>
      <w:numFmt w:val="lowerRoman"/>
      <w:lvlText w:val="%3."/>
      <w:lvlJc w:val="right"/>
      <w:pPr>
        <w:ind w:left="2160" w:hanging="180"/>
      </w:pPr>
    </w:lvl>
    <w:lvl w:ilvl="3" w:tplc="4538D58C">
      <w:start w:val="1"/>
      <w:numFmt w:val="decimal"/>
      <w:lvlText w:val="%4."/>
      <w:lvlJc w:val="left"/>
      <w:pPr>
        <w:ind w:left="2880" w:hanging="360"/>
      </w:pPr>
    </w:lvl>
    <w:lvl w:ilvl="4" w:tplc="FA121B14">
      <w:start w:val="1"/>
      <w:numFmt w:val="lowerLetter"/>
      <w:lvlText w:val="%5."/>
      <w:lvlJc w:val="left"/>
      <w:pPr>
        <w:ind w:left="3600" w:hanging="360"/>
      </w:pPr>
    </w:lvl>
    <w:lvl w:ilvl="5" w:tplc="1DB2872A">
      <w:start w:val="1"/>
      <w:numFmt w:val="lowerRoman"/>
      <w:lvlText w:val="%6."/>
      <w:lvlJc w:val="right"/>
      <w:pPr>
        <w:ind w:left="4320" w:hanging="180"/>
      </w:pPr>
    </w:lvl>
    <w:lvl w:ilvl="6" w:tplc="CB3C5364">
      <w:start w:val="1"/>
      <w:numFmt w:val="decimal"/>
      <w:lvlText w:val="%7."/>
      <w:lvlJc w:val="left"/>
      <w:pPr>
        <w:ind w:left="5040" w:hanging="360"/>
      </w:pPr>
    </w:lvl>
    <w:lvl w:ilvl="7" w:tplc="9D149A42">
      <w:start w:val="1"/>
      <w:numFmt w:val="lowerLetter"/>
      <w:lvlText w:val="%8."/>
      <w:lvlJc w:val="left"/>
      <w:pPr>
        <w:ind w:left="5760" w:hanging="360"/>
      </w:pPr>
    </w:lvl>
    <w:lvl w:ilvl="8" w:tplc="6478D980">
      <w:start w:val="1"/>
      <w:numFmt w:val="lowerRoman"/>
      <w:lvlText w:val="%9."/>
      <w:lvlJc w:val="right"/>
      <w:pPr>
        <w:ind w:left="6480" w:hanging="180"/>
      </w:pPr>
    </w:lvl>
  </w:abstractNum>
  <w:abstractNum w:abstractNumId="11" w15:restartNumberingAfterBreak="0">
    <w:nsid w:val="61390CCA"/>
    <w:multiLevelType w:val="hybridMultilevel"/>
    <w:tmpl w:val="A96630C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3201507"/>
    <w:multiLevelType w:val="hybridMultilevel"/>
    <w:tmpl w:val="C5EC93E8"/>
    <w:lvl w:ilvl="0" w:tplc="03A6458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F1F53A0"/>
    <w:multiLevelType w:val="hybridMultilevel"/>
    <w:tmpl w:val="C7E06B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DFE5E0E"/>
    <w:multiLevelType w:val="hybridMultilevel"/>
    <w:tmpl w:val="4AA63E6E"/>
    <w:lvl w:ilvl="0" w:tplc="DBDAF61C">
      <w:numFmt w:val="bullet"/>
      <w:lvlText w:val="-"/>
      <w:lvlJc w:val="left"/>
      <w:pPr>
        <w:ind w:left="720" w:hanging="360"/>
      </w:pPr>
      <w:rPr>
        <w:rFonts w:ascii="Trebuchet MS" w:eastAsia="Calibri" w:hAnsi="Trebuchet M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ED22180"/>
    <w:multiLevelType w:val="hybridMultilevel"/>
    <w:tmpl w:val="A5343D9E"/>
    <w:lvl w:ilvl="0" w:tplc="25E4F168">
      <w:numFmt w:val="bullet"/>
      <w:lvlText w:val="-"/>
      <w:lvlJc w:val="left"/>
      <w:pPr>
        <w:ind w:left="720" w:hanging="360"/>
      </w:pPr>
      <w:rPr>
        <w:rFonts w:ascii="Trebuchet MS" w:eastAsia="Calibri" w:hAnsi="Trebuchet M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66281743">
    <w:abstractNumId w:val="9"/>
  </w:num>
  <w:num w:numId="2" w16cid:durableId="1330250396">
    <w:abstractNumId w:val="11"/>
  </w:num>
  <w:num w:numId="3" w16cid:durableId="496001231">
    <w:abstractNumId w:val="5"/>
  </w:num>
  <w:num w:numId="4" w16cid:durableId="1840998574">
    <w:abstractNumId w:val="7"/>
  </w:num>
  <w:num w:numId="5" w16cid:durableId="77337331">
    <w:abstractNumId w:val="12"/>
  </w:num>
  <w:num w:numId="6" w16cid:durableId="1569219304">
    <w:abstractNumId w:val="4"/>
  </w:num>
  <w:num w:numId="7" w16cid:durableId="363679264">
    <w:abstractNumId w:val="1"/>
  </w:num>
  <w:num w:numId="8" w16cid:durableId="1296444015">
    <w:abstractNumId w:val="10"/>
  </w:num>
  <w:num w:numId="9" w16cid:durableId="563220746">
    <w:abstractNumId w:val="6"/>
  </w:num>
  <w:num w:numId="10" w16cid:durableId="880171235">
    <w:abstractNumId w:val="13"/>
  </w:num>
  <w:num w:numId="11" w16cid:durableId="1044137274">
    <w:abstractNumId w:val="8"/>
  </w:num>
  <w:num w:numId="12" w16cid:durableId="1735275531">
    <w:abstractNumId w:val="2"/>
  </w:num>
  <w:num w:numId="13" w16cid:durableId="1611163185">
    <w:abstractNumId w:val="0"/>
  </w:num>
  <w:num w:numId="14" w16cid:durableId="1456941902">
    <w:abstractNumId w:val="3"/>
  </w:num>
  <w:num w:numId="15" w16cid:durableId="1806192208">
    <w:abstractNumId w:val="15"/>
  </w:num>
  <w:num w:numId="16" w16cid:durableId="4364832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D1"/>
    <w:rsid w:val="000026E9"/>
    <w:rsid w:val="000035E1"/>
    <w:rsid w:val="00004693"/>
    <w:rsid w:val="00004F0E"/>
    <w:rsid w:val="00006834"/>
    <w:rsid w:val="00007E78"/>
    <w:rsid w:val="00010A43"/>
    <w:rsid w:val="000120B1"/>
    <w:rsid w:val="000120C2"/>
    <w:rsid w:val="00013215"/>
    <w:rsid w:val="00013DAF"/>
    <w:rsid w:val="0001574D"/>
    <w:rsid w:val="0001609D"/>
    <w:rsid w:val="00017502"/>
    <w:rsid w:val="00020CDA"/>
    <w:rsid w:val="00021BF1"/>
    <w:rsid w:val="00021CC9"/>
    <w:rsid w:val="00022F07"/>
    <w:rsid w:val="00024050"/>
    <w:rsid w:val="00027848"/>
    <w:rsid w:val="000301D5"/>
    <w:rsid w:val="00031188"/>
    <w:rsid w:val="00032224"/>
    <w:rsid w:val="00033EB1"/>
    <w:rsid w:val="0003473D"/>
    <w:rsid w:val="00034A2D"/>
    <w:rsid w:val="00035B7D"/>
    <w:rsid w:val="00037894"/>
    <w:rsid w:val="00040209"/>
    <w:rsid w:val="0004068D"/>
    <w:rsid w:val="00040B4B"/>
    <w:rsid w:val="000447BB"/>
    <w:rsid w:val="00044BBE"/>
    <w:rsid w:val="000475E7"/>
    <w:rsid w:val="00047819"/>
    <w:rsid w:val="000501FA"/>
    <w:rsid w:val="00051574"/>
    <w:rsid w:val="000522D5"/>
    <w:rsid w:val="000522EA"/>
    <w:rsid w:val="00054929"/>
    <w:rsid w:val="00055466"/>
    <w:rsid w:val="000556F8"/>
    <w:rsid w:val="0006027E"/>
    <w:rsid w:val="00060F9C"/>
    <w:rsid w:val="00061682"/>
    <w:rsid w:val="00063B74"/>
    <w:rsid w:val="00065C53"/>
    <w:rsid w:val="0006698B"/>
    <w:rsid w:val="000716FA"/>
    <w:rsid w:val="0007244F"/>
    <w:rsid w:val="000746B0"/>
    <w:rsid w:val="00075B31"/>
    <w:rsid w:val="00083BCA"/>
    <w:rsid w:val="00083E6B"/>
    <w:rsid w:val="00083FFB"/>
    <w:rsid w:val="00084906"/>
    <w:rsid w:val="00084BC4"/>
    <w:rsid w:val="00084CE4"/>
    <w:rsid w:val="000866AA"/>
    <w:rsid w:val="00086FAE"/>
    <w:rsid w:val="0009065E"/>
    <w:rsid w:val="00090F06"/>
    <w:rsid w:val="00091E23"/>
    <w:rsid w:val="0009220E"/>
    <w:rsid w:val="00092B9E"/>
    <w:rsid w:val="000957DB"/>
    <w:rsid w:val="000969D0"/>
    <w:rsid w:val="000A0C36"/>
    <w:rsid w:val="000A0D6B"/>
    <w:rsid w:val="000A10E7"/>
    <w:rsid w:val="000A493A"/>
    <w:rsid w:val="000A4B4A"/>
    <w:rsid w:val="000B16BC"/>
    <w:rsid w:val="000B1926"/>
    <w:rsid w:val="000B589C"/>
    <w:rsid w:val="000B7710"/>
    <w:rsid w:val="000C16D4"/>
    <w:rsid w:val="000C28BA"/>
    <w:rsid w:val="000C4719"/>
    <w:rsid w:val="000C641B"/>
    <w:rsid w:val="000C7406"/>
    <w:rsid w:val="000D05B4"/>
    <w:rsid w:val="000D1590"/>
    <w:rsid w:val="000D1C9C"/>
    <w:rsid w:val="000D33D6"/>
    <w:rsid w:val="000D38C3"/>
    <w:rsid w:val="000D5E63"/>
    <w:rsid w:val="000D7590"/>
    <w:rsid w:val="000E0A23"/>
    <w:rsid w:val="000E465D"/>
    <w:rsid w:val="000E6B67"/>
    <w:rsid w:val="000F0DF4"/>
    <w:rsid w:val="000F23C0"/>
    <w:rsid w:val="000F631F"/>
    <w:rsid w:val="000F6F6D"/>
    <w:rsid w:val="000F71CA"/>
    <w:rsid w:val="000F7F29"/>
    <w:rsid w:val="001033EE"/>
    <w:rsid w:val="00106A51"/>
    <w:rsid w:val="00107F25"/>
    <w:rsid w:val="00111229"/>
    <w:rsid w:val="001118E5"/>
    <w:rsid w:val="0011192D"/>
    <w:rsid w:val="001127AD"/>
    <w:rsid w:val="00113585"/>
    <w:rsid w:val="001144F8"/>
    <w:rsid w:val="001157D2"/>
    <w:rsid w:val="00115851"/>
    <w:rsid w:val="00115DB5"/>
    <w:rsid w:val="00116FDE"/>
    <w:rsid w:val="00121EBD"/>
    <w:rsid w:val="00121EC3"/>
    <w:rsid w:val="001220FE"/>
    <w:rsid w:val="001240DC"/>
    <w:rsid w:val="0012410A"/>
    <w:rsid w:val="001242D0"/>
    <w:rsid w:val="00124C9A"/>
    <w:rsid w:val="00126117"/>
    <w:rsid w:val="00126C0C"/>
    <w:rsid w:val="001274A6"/>
    <w:rsid w:val="001303B6"/>
    <w:rsid w:val="00132146"/>
    <w:rsid w:val="00132265"/>
    <w:rsid w:val="001339C3"/>
    <w:rsid w:val="00135219"/>
    <w:rsid w:val="00135484"/>
    <w:rsid w:val="00135C68"/>
    <w:rsid w:val="00137906"/>
    <w:rsid w:val="0014040F"/>
    <w:rsid w:val="00140477"/>
    <w:rsid w:val="00140EF9"/>
    <w:rsid w:val="00143ABC"/>
    <w:rsid w:val="0014545F"/>
    <w:rsid w:val="001463E6"/>
    <w:rsid w:val="00147097"/>
    <w:rsid w:val="001500F6"/>
    <w:rsid w:val="00152E6A"/>
    <w:rsid w:val="00153D9B"/>
    <w:rsid w:val="00153E86"/>
    <w:rsid w:val="0015577E"/>
    <w:rsid w:val="00156714"/>
    <w:rsid w:val="00156F3B"/>
    <w:rsid w:val="00157436"/>
    <w:rsid w:val="001579D4"/>
    <w:rsid w:val="001608A3"/>
    <w:rsid w:val="0016309D"/>
    <w:rsid w:val="001634DA"/>
    <w:rsid w:val="00163611"/>
    <w:rsid w:val="00163FCB"/>
    <w:rsid w:val="001657BC"/>
    <w:rsid w:val="00166404"/>
    <w:rsid w:val="00170014"/>
    <w:rsid w:val="00170797"/>
    <w:rsid w:val="001709A2"/>
    <w:rsid w:val="00170C5F"/>
    <w:rsid w:val="001710DF"/>
    <w:rsid w:val="00172A36"/>
    <w:rsid w:val="00173EDA"/>
    <w:rsid w:val="00175770"/>
    <w:rsid w:val="001759CA"/>
    <w:rsid w:val="00176557"/>
    <w:rsid w:val="00176B67"/>
    <w:rsid w:val="00176CA3"/>
    <w:rsid w:val="00176E18"/>
    <w:rsid w:val="00177485"/>
    <w:rsid w:val="00177D28"/>
    <w:rsid w:val="00177DE6"/>
    <w:rsid w:val="00177EF0"/>
    <w:rsid w:val="00180841"/>
    <w:rsid w:val="00180E3D"/>
    <w:rsid w:val="00183DC6"/>
    <w:rsid w:val="00183F1B"/>
    <w:rsid w:val="001862F2"/>
    <w:rsid w:val="00186655"/>
    <w:rsid w:val="00186895"/>
    <w:rsid w:val="001868D7"/>
    <w:rsid w:val="001877BC"/>
    <w:rsid w:val="00190E59"/>
    <w:rsid w:val="00190F7E"/>
    <w:rsid w:val="001938C3"/>
    <w:rsid w:val="00194E37"/>
    <w:rsid w:val="001959BD"/>
    <w:rsid w:val="00195D31"/>
    <w:rsid w:val="00195F78"/>
    <w:rsid w:val="001A285E"/>
    <w:rsid w:val="001B66D6"/>
    <w:rsid w:val="001C0F20"/>
    <w:rsid w:val="001C24C3"/>
    <w:rsid w:val="001C42EC"/>
    <w:rsid w:val="001C49FC"/>
    <w:rsid w:val="001C4CB6"/>
    <w:rsid w:val="001C690B"/>
    <w:rsid w:val="001D2ED0"/>
    <w:rsid w:val="001D5CD1"/>
    <w:rsid w:val="001D68C4"/>
    <w:rsid w:val="001D77FC"/>
    <w:rsid w:val="001E338E"/>
    <w:rsid w:val="001E3A48"/>
    <w:rsid w:val="001E6996"/>
    <w:rsid w:val="001E7DCE"/>
    <w:rsid w:val="001F098F"/>
    <w:rsid w:val="001F0D48"/>
    <w:rsid w:val="001F22D0"/>
    <w:rsid w:val="001F2A6D"/>
    <w:rsid w:val="001F5762"/>
    <w:rsid w:val="001F6291"/>
    <w:rsid w:val="001F6C5F"/>
    <w:rsid w:val="001F6F15"/>
    <w:rsid w:val="00200BA4"/>
    <w:rsid w:val="00200E5E"/>
    <w:rsid w:val="00200FFB"/>
    <w:rsid w:val="0020270F"/>
    <w:rsid w:val="0020414A"/>
    <w:rsid w:val="00204B89"/>
    <w:rsid w:val="00204E30"/>
    <w:rsid w:val="00206153"/>
    <w:rsid w:val="002078D4"/>
    <w:rsid w:val="00210617"/>
    <w:rsid w:val="0021173A"/>
    <w:rsid w:val="00211CD1"/>
    <w:rsid w:val="00211D6B"/>
    <w:rsid w:val="0021385F"/>
    <w:rsid w:val="00214061"/>
    <w:rsid w:val="002146F2"/>
    <w:rsid w:val="0022489D"/>
    <w:rsid w:val="00224A0B"/>
    <w:rsid w:val="00225205"/>
    <w:rsid w:val="00226804"/>
    <w:rsid w:val="00226DC1"/>
    <w:rsid w:val="00232638"/>
    <w:rsid w:val="00233F22"/>
    <w:rsid w:val="00235C87"/>
    <w:rsid w:val="00237A57"/>
    <w:rsid w:val="00240FE4"/>
    <w:rsid w:val="00241915"/>
    <w:rsid w:val="00242365"/>
    <w:rsid w:val="00245434"/>
    <w:rsid w:val="00245D31"/>
    <w:rsid w:val="0024700D"/>
    <w:rsid w:val="0024728D"/>
    <w:rsid w:val="002518EC"/>
    <w:rsid w:val="00252131"/>
    <w:rsid w:val="002535B4"/>
    <w:rsid w:val="00256619"/>
    <w:rsid w:val="00257C3A"/>
    <w:rsid w:val="002601B7"/>
    <w:rsid w:val="002603FE"/>
    <w:rsid w:val="002607AB"/>
    <w:rsid w:val="00262E99"/>
    <w:rsid w:val="0026316E"/>
    <w:rsid w:val="002631CB"/>
    <w:rsid w:val="00264A10"/>
    <w:rsid w:val="00264A42"/>
    <w:rsid w:val="00267AC2"/>
    <w:rsid w:val="0027024C"/>
    <w:rsid w:val="00271FEB"/>
    <w:rsid w:val="00274A01"/>
    <w:rsid w:val="00276D08"/>
    <w:rsid w:val="002834C4"/>
    <w:rsid w:val="00283B5B"/>
    <w:rsid w:val="00284521"/>
    <w:rsid w:val="00284BD8"/>
    <w:rsid w:val="00286B84"/>
    <w:rsid w:val="00286CEB"/>
    <w:rsid w:val="00290F36"/>
    <w:rsid w:val="002915CC"/>
    <w:rsid w:val="0029189F"/>
    <w:rsid w:val="00292B3B"/>
    <w:rsid w:val="002939F8"/>
    <w:rsid w:val="00294AB7"/>
    <w:rsid w:val="002A06F8"/>
    <w:rsid w:val="002A14D1"/>
    <w:rsid w:val="002A6ACE"/>
    <w:rsid w:val="002B2894"/>
    <w:rsid w:val="002B2F80"/>
    <w:rsid w:val="002B3493"/>
    <w:rsid w:val="002B79C3"/>
    <w:rsid w:val="002C09D8"/>
    <w:rsid w:val="002C1E80"/>
    <w:rsid w:val="002C2E6D"/>
    <w:rsid w:val="002C492A"/>
    <w:rsid w:val="002C5191"/>
    <w:rsid w:val="002D2F52"/>
    <w:rsid w:val="002D479E"/>
    <w:rsid w:val="002D5C4C"/>
    <w:rsid w:val="002D5D25"/>
    <w:rsid w:val="002D63B6"/>
    <w:rsid w:val="002D6421"/>
    <w:rsid w:val="002DD55C"/>
    <w:rsid w:val="002E15EA"/>
    <w:rsid w:val="002E1B04"/>
    <w:rsid w:val="002E2E96"/>
    <w:rsid w:val="002E4B59"/>
    <w:rsid w:val="002E555C"/>
    <w:rsid w:val="002F0BE2"/>
    <w:rsid w:val="002F1A90"/>
    <w:rsid w:val="002F373C"/>
    <w:rsid w:val="002F4E6A"/>
    <w:rsid w:val="002F50EA"/>
    <w:rsid w:val="002F7831"/>
    <w:rsid w:val="00300698"/>
    <w:rsid w:val="00304BDB"/>
    <w:rsid w:val="003117A3"/>
    <w:rsid w:val="00311C11"/>
    <w:rsid w:val="0031693F"/>
    <w:rsid w:val="00317A8F"/>
    <w:rsid w:val="00320FA0"/>
    <w:rsid w:val="00322258"/>
    <w:rsid w:val="003222C9"/>
    <w:rsid w:val="00325BEB"/>
    <w:rsid w:val="00327856"/>
    <w:rsid w:val="003302E8"/>
    <w:rsid w:val="00330392"/>
    <w:rsid w:val="00331A63"/>
    <w:rsid w:val="003334DC"/>
    <w:rsid w:val="00335330"/>
    <w:rsid w:val="00335CB3"/>
    <w:rsid w:val="003368C1"/>
    <w:rsid w:val="003378DB"/>
    <w:rsid w:val="00337E5E"/>
    <w:rsid w:val="00346DD5"/>
    <w:rsid w:val="00347FFE"/>
    <w:rsid w:val="00351037"/>
    <w:rsid w:val="0035182F"/>
    <w:rsid w:val="00352083"/>
    <w:rsid w:val="00354CA7"/>
    <w:rsid w:val="00355617"/>
    <w:rsid w:val="003561FD"/>
    <w:rsid w:val="00356551"/>
    <w:rsid w:val="00356982"/>
    <w:rsid w:val="003604F0"/>
    <w:rsid w:val="003609F4"/>
    <w:rsid w:val="00360FBB"/>
    <w:rsid w:val="0036262F"/>
    <w:rsid w:val="00362E2D"/>
    <w:rsid w:val="00362EDC"/>
    <w:rsid w:val="003637E1"/>
    <w:rsid w:val="003677F4"/>
    <w:rsid w:val="00374AF5"/>
    <w:rsid w:val="00377119"/>
    <w:rsid w:val="0037712A"/>
    <w:rsid w:val="00377A9F"/>
    <w:rsid w:val="00377CA9"/>
    <w:rsid w:val="00377CF9"/>
    <w:rsid w:val="003810B8"/>
    <w:rsid w:val="0038355F"/>
    <w:rsid w:val="00384F1B"/>
    <w:rsid w:val="00385A69"/>
    <w:rsid w:val="003870A5"/>
    <w:rsid w:val="00387599"/>
    <w:rsid w:val="00387C1D"/>
    <w:rsid w:val="003908AD"/>
    <w:rsid w:val="003918C8"/>
    <w:rsid w:val="0039435E"/>
    <w:rsid w:val="0039766C"/>
    <w:rsid w:val="00397B00"/>
    <w:rsid w:val="003A0109"/>
    <w:rsid w:val="003A011D"/>
    <w:rsid w:val="003A234F"/>
    <w:rsid w:val="003A4393"/>
    <w:rsid w:val="003A4F2A"/>
    <w:rsid w:val="003A5F89"/>
    <w:rsid w:val="003A60A8"/>
    <w:rsid w:val="003B270C"/>
    <w:rsid w:val="003B3087"/>
    <w:rsid w:val="003B3EC0"/>
    <w:rsid w:val="003B474E"/>
    <w:rsid w:val="003B5343"/>
    <w:rsid w:val="003B5DDE"/>
    <w:rsid w:val="003B657C"/>
    <w:rsid w:val="003B6939"/>
    <w:rsid w:val="003C3223"/>
    <w:rsid w:val="003C3285"/>
    <w:rsid w:val="003C40BD"/>
    <w:rsid w:val="003C7EB8"/>
    <w:rsid w:val="003D2EF2"/>
    <w:rsid w:val="003D5CF7"/>
    <w:rsid w:val="003D6E1B"/>
    <w:rsid w:val="003E05D1"/>
    <w:rsid w:val="003E3025"/>
    <w:rsid w:val="003E494B"/>
    <w:rsid w:val="003E4C24"/>
    <w:rsid w:val="003E6069"/>
    <w:rsid w:val="003E67F9"/>
    <w:rsid w:val="003E713D"/>
    <w:rsid w:val="003F0CEA"/>
    <w:rsid w:val="003F5C60"/>
    <w:rsid w:val="003F6C0A"/>
    <w:rsid w:val="003F7BEB"/>
    <w:rsid w:val="00400A42"/>
    <w:rsid w:val="00401702"/>
    <w:rsid w:val="00401B9C"/>
    <w:rsid w:val="00402592"/>
    <w:rsid w:val="00402676"/>
    <w:rsid w:val="004068E7"/>
    <w:rsid w:val="0041093B"/>
    <w:rsid w:val="004121CC"/>
    <w:rsid w:val="0041225E"/>
    <w:rsid w:val="004171E4"/>
    <w:rsid w:val="004202B7"/>
    <w:rsid w:val="00420B35"/>
    <w:rsid w:val="00421C53"/>
    <w:rsid w:val="004231F3"/>
    <w:rsid w:val="004238A6"/>
    <w:rsid w:val="004248CB"/>
    <w:rsid w:val="0042720B"/>
    <w:rsid w:val="004305CB"/>
    <w:rsid w:val="0043262B"/>
    <w:rsid w:val="00433473"/>
    <w:rsid w:val="00434E1A"/>
    <w:rsid w:val="00435543"/>
    <w:rsid w:val="00435827"/>
    <w:rsid w:val="004359A9"/>
    <w:rsid w:val="00444EB2"/>
    <w:rsid w:val="0044535B"/>
    <w:rsid w:val="00447C81"/>
    <w:rsid w:val="004504BE"/>
    <w:rsid w:val="004504D1"/>
    <w:rsid w:val="00451024"/>
    <w:rsid w:val="00451CFE"/>
    <w:rsid w:val="0045278C"/>
    <w:rsid w:val="0045343C"/>
    <w:rsid w:val="00454EBB"/>
    <w:rsid w:val="00457876"/>
    <w:rsid w:val="00457FC8"/>
    <w:rsid w:val="00462264"/>
    <w:rsid w:val="00463BF7"/>
    <w:rsid w:val="00464D9A"/>
    <w:rsid w:val="00465E0E"/>
    <w:rsid w:val="00466490"/>
    <w:rsid w:val="00466802"/>
    <w:rsid w:val="00466C38"/>
    <w:rsid w:val="00467780"/>
    <w:rsid w:val="00470738"/>
    <w:rsid w:val="00471F9B"/>
    <w:rsid w:val="00472EE8"/>
    <w:rsid w:val="00472F01"/>
    <w:rsid w:val="004743C7"/>
    <w:rsid w:val="0047501D"/>
    <w:rsid w:val="004752C8"/>
    <w:rsid w:val="004814E2"/>
    <w:rsid w:val="004825BA"/>
    <w:rsid w:val="004828C0"/>
    <w:rsid w:val="0048444C"/>
    <w:rsid w:val="00484CD1"/>
    <w:rsid w:val="00487982"/>
    <w:rsid w:val="004902D3"/>
    <w:rsid w:val="004902DD"/>
    <w:rsid w:val="00491346"/>
    <w:rsid w:val="0049187C"/>
    <w:rsid w:val="00492259"/>
    <w:rsid w:val="00492A0D"/>
    <w:rsid w:val="00493940"/>
    <w:rsid w:val="00496246"/>
    <w:rsid w:val="004A0A84"/>
    <w:rsid w:val="004A2DF6"/>
    <w:rsid w:val="004A3423"/>
    <w:rsid w:val="004A3749"/>
    <w:rsid w:val="004A4531"/>
    <w:rsid w:val="004A5D7F"/>
    <w:rsid w:val="004B0A73"/>
    <w:rsid w:val="004B10EB"/>
    <w:rsid w:val="004B1509"/>
    <w:rsid w:val="004B21A8"/>
    <w:rsid w:val="004B4AED"/>
    <w:rsid w:val="004B53CD"/>
    <w:rsid w:val="004B5FE8"/>
    <w:rsid w:val="004B6106"/>
    <w:rsid w:val="004B768D"/>
    <w:rsid w:val="004B797D"/>
    <w:rsid w:val="004B79D4"/>
    <w:rsid w:val="004C255B"/>
    <w:rsid w:val="004C2C75"/>
    <w:rsid w:val="004C4F9A"/>
    <w:rsid w:val="004C6978"/>
    <w:rsid w:val="004C7715"/>
    <w:rsid w:val="004D073D"/>
    <w:rsid w:val="004D0F4F"/>
    <w:rsid w:val="004D2158"/>
    <w:rsid w:val="004D3343"/>
    <w:rsid w:val="004D4775"/>
    <w:rsid w:val="004D5995"/>
    <w:rsid w:val="004D62BC"/>
    <w:rsid w:val="004E2527"/>
    <w:rsid w:val="004E3442"/>
    <w:rsid w:val="004E49A4"/>
    <w:rsid w:val="004E4A90"/>
    <w:rsid w:val="004E4BFC"/>
    <w:rsid w:val="004E6748"/>
    <w:rsid w:val="004E7D14"/>
    <w:rsid w:val="004F1DCB"/>
    <w:rsid w:val="004F3182"/>
    <w:rsid w:val="004F32B4"/>
    <w:rsid w:val="004F40B2"/>
    <w:rsid w:val="004F4E01"/>
    <w:rsid w:val="004F6419"/>
    <w:rsid w:val="0050564F"/>
    <w:rsid w:val="005066F0"/>
    <w:rsid w:val="005118E2"/>
    <w:rsid w:val="00512456"/>
    <w:rsid w:val="005124EB"/>
    <w:rsid w:val="00513F79"/>
    <w:rsid w:val="005173A3"/>
    <w:rsid w:val="00520361"/>
    <w:rsid w:val="00520A06"/>
    <w:rsid w:val="00522279"/>
    <w:rsid w:val="00523240"/>
    <w:rsid w:val="00525329"/>
    <w:rsid w:val="0052629C"/>
    <w:rsid w:val="0052677F"/>
    <w:rsid w:val="00527860"/>
    <w:rsid w:val="00531613"/>
    <w:rsid w:val="005320C7"/>
    <w:rsid w:val="00533B7F"/>
    <w:rsid w:val="00533E38"/>
    <w:rsid w:val="005372A1"/>
    <w:rsid w:val="00537A60"/>
    <w:rsid w:val="00540430"/>
    <w:rsid w:val="00546015"/>
    <w:rsid w:val="00550208"/>
    <w:rsid w:val="005506B5"/>
    <w:rsid w:val="00553581"/>
    <w:rsid w:val="005535DA"/>
    <w:rsid w:val="00553691"/>
    <w:rsid w:val="00554A7F"/>
    <w:rsid w:val="005568D5"/>
    <w:rsid w:val="00563B68"/>
    <w:rsid w:val="005676E4"/>
    <w:rsid w:val="00567BD0"/>
    <w:rsid w:val="00571EB4"/>
    <w:rsid w:val="005726F8"/>
    <w:rsid w:val="00572955"/>
    <w:rsid w:val="0057646B"/>
    <w:rsid w:val="00576C15"/>
    <w:rsid w:val="005817CA"/>
    <w:rsid w:val="00582176"/>
    <w:rsid w:val="00582C79"/>
    <w:rsid w:val="00583170"/>
    <w:rsid w:val="00591831"/>
    <w:rsid w:val="00595F77"/>
    <w:rsid w:val="00595F82"/>
    <w:rsid w:val="005972E0"/>
    <w:rsid w:val="005A144E"/>
    <w:rsid w:val="005A14D0"/>
    <w:rsid w:val="005A1858"/>
    <w:rsid w:val="005A1868"/>
    <w:rsid w:val="005A2354"/>
    <w:rsid w:val="005A54B8"/>
    <w:rsid w:val="005B1154"/>
    <w:rsid w:val="005B1924"/>
    <w:rsid w:val="005B1DFE"/>
    <w:rsid w:val="005B310C"/>
    <w:rsid w:val="005B506E"/>
    <w:rsid w:val="005B557D"/>
    <w:rsid w:val="005B6092"/>
    <w:rsid w:val="005B6E68"/>
    <w:rsid w:val="005B72B2"/>
    <w:rsid w:val="005C0258"/>
    <w:rsid w:val="005C2A59"/>
    <w:rsid w:val="005C2B7C"/>
    <w:rsid w:val="005C4E3C"/>
    <w:rsid w:val="005C5D6C"/>
    <w:rsid w:val="005C5E6F"/>
    <w:rsid w:val="005C6CEF"/>
    <w:rsid w:val="005D0A79"/>
    <w:rsid w:val="005D34F4"/>
    <w:rsid w:val="005D3A8D"/>
    <w:rsid w:val="005D48A5"/>
    <w:rsid w:val="005D6D1D"/>
    <w:rsid w:val="005D7218"/>
    <w:rsid w:val="005E1BF6"/>
    <w:rsid w:val="005E282E"/>
    <w:rsid w:val="005E4C6A"/>
    <w:rsid w:val="005E7C6C"/>
    <w:rsid w:val="005F171B"/>
    <w:rsid w:val="005F200A"/>
    <w:rsid w:val="005F3CC1"/>
    <w:rsid w:val="005F6211"/>
    <w:rsid w:val="005F6224"/>
    <w:rsid w:val="005F7749"/>
    <w:rsid w:val="00600237"/>
    <w:rsid w:val="006005AF"/>
    <w:rsid w:val="0060346E"/>
    <w:rsid w:val="0060397D"/>
    <w:rsid w:val="00605395"/>
    <w:rsid w:val="006105B8"/>
    <w:rsid w:val="0061377B"/>
    <w:rsid w:val="00616B05"/>
    <w:rsid w:val="006178B6"/>
    <w:rsid w:val="006179AE"/>
    <w:rsid w:val="00617CD3"/>
    <w:rsid w:val="00623527"/>
    <w:rsid w:val="00623C59"/>
    <w:rsid w:val="00624AF5"/>
    <w:rsid w:val="00626415"/>
    <w:rsid w:val="00626AA3"/>
    <w:rsid w:val="0062714B"/>
    <w:rsid w:val="00630FAF"/>
    <w:rsid w:val="0063312D"/>
    <w:rsid w:val="00633A72"/>
    <w:rsid w:val="006344DE"/>
    <w:rsid w:val="006407E0"/>
    <w:rsid w:val="0064081D"/>
    <w:rsid w:val="00641743"/>
    <w:rsid w:val="00641AA1"/>
    <w:rsid w:val="00642A70"/>
    <w:rsid w:val="00644A91"/>
    <w:rsid w:val="00644DDD"/>
    <w:rsid w:val="00645C0B"/>
    <w:rsid w:val="0065040D"/>
    <w:rsid w:val="006517AD"/>
    <w:rsid w:val="00652B93"/>
    <w:rsid w:val="00653330"/>
    <w:rsid w:val="00654F69"/>
    <w:rsid w:val="006614BF"/>
    <w:rsid w:val="006645B1"/>
    <w:rsid w:val="00665E8C"/>
    <w:rsid w:val="006714B6"/>
    <w:rsid w:val="0067274F"/>
    <w:rsid w:val="00675A91"/>
    <w:rsid w:val="00675BE0"/>
    <w:rsid w:val="00682EAF"/>
    <w:rsid w:val="00683F61"/>
    <w:rsid w:val="00685884"/>
    <w:rsid w:val="006863F8"/>
    <w:rsid w:val="00696098"/>
    <w:rsid w:val="0069744C"/>
    <w:rsid w:val="006A0074"/>
    <w:rsid w:val="006A0429"/>
    <w:rsid w:val="006A143C"/>
    <w:rsid w:val="006A221D"/>
    <w:rsid w:val="006A223E"/>
    <w:rsid w:val="006A6C23"/>
    <w:rsid w:val="006A75B5"/>
    <w:rsid w:val="006B3B13"/>
    <w:rsid w:val="006B4A89"/>
    <w:rsid w:val="006B666F"/>
    <w:rsid w:val="006C16AD"/>
    <w:rsid w:val="006C2429"/>
    <w:rsid w:val="006C46E2"/>
    <w:rsid w:val="006C58D7"/>
    <w:rsid w:val="006C6519"/>
    <w:rsid w:val="006D1EDC"/>
    <w:rsid w:val="006D25C1"/>
    <w:rsid w:val="006D2D75"/>
    <w:rsid w:val="006D37C0"/>
    <w:rsid w:val="006D642C"/>
    <w:rsid w:val="006D7068"/>
    <w:rsid w:val="006E0CBE"/>
    <w:rsid w:val="006E134C"/>
    <w:rsid w:val="006E43D4"/>
    <w:rsid w:val="006E6316"/>
    <w:rsid w:val="006F0115"/>
    <w:rsid w:val="006F2F7D"/>
    <w:rsid w:val="006F4665"/>
    <w:rsid w:val="006F5264"/>
    <w:rsid w:val="006F5A80"/>
    <w:rsid w:val="007002BF"/>
    <w:rsid w:val="007005F0"/>
    <w:rsid w:val="007008C4"/>
    <w:rsid w:val="00701BD1"/>
    <w:rsid w:val="00702C84"/>
    <w:rsid w:val="007046B2"/>
    <w:rsid w:val="00710701"/>
    <w:rsid w:val="00711D81"/>
    <w:rsid w:val="007120A4"/>
    <w:rsid w:val="00713FBD"/>
    <w:rsid w:val="0071445F"/>
    <w:rsid w:val="00714C1E"/>
    <w:rsid w:val="00716100"/>
    <w:rsid w:val="00716272"/>
    <w:rsid w:val="007167EE"/>
    <w:rsid w:val="00716F64"/>
    <w:rsid w:val="00721B3D"/>
    <w:rsid w:val="00727DA9"/>
    <w:rsid w:val="007309DD"/>
    <w:rsid w:val="0073112B"/>
    <w:rsid w:val="007314FC"/>
    <w:rsid w:val="00731ACA"/>
    <w:rsid w:val="00736260"/>
    <w:rsid w:val="00745DCD"/>
    <w:rsid w:val="00746CAF"/>
    <w:rsid w:val="00752165"/>
    <w:rsid w:val="0075400D"/>
    <w:rsid w:val="00754795"/>
    <w:rsid w:val="0075479E"/>
    <w:rsid w:val="007561B8"/>
    <w:rsid w:val="00756346"/>
    <w:rsid w:val="0076164D"/>
    <w:rsid w:val="00761807"/>
    <w:rsid w:val="007625FF"/>
    <w:rsid w:val="007646B6"/>
    <w:rsid w:val="007651B2"/>
    <w:rsid w:val="00765F57"/>
    <w:rsid w:val="0076728A"/>
    <w:rsid w:val="00774B81"/>
    <w:rsid w:val="00775231"/>
    <w:rsid w:val="007812FF"/>
    <w:rsid w:val="00783E96"/>
    <w:rsid w:val="00784108"/>
    <w:rsid w:val="0078433C"/>
    <w:rsid w:val="007910FF"/>
    <w:rsid w:val="00791365"/>
    <w:rsid w:val="007915BB"/>
    <w:rsid w:val="0079355D"/>
    <w:rsid w:val="00793F9D"/>
    <w:rsid w:val="00795280"/>
    <w:rsid w:val="007970D3"/>
    <w:rsid w:val="007A6ECE"/>
    <w:rsid w:val="007A75B3"/>
    <w:rsid w:val="007B0D8E"/>
    <w:rsid w:val="007B1129"/>
    <w:rsid w:val="007B2E55"/>
    <w:rsid w:val="007B393F"/>
    <w:rsid w:val="007B432A"/>
    <w:rsid w:val="007B4F39"/>
    <w:rsid w:val="007B5382"/>
    <w:rsid w:val="007B566C"/>
    <w:rsid w:val="007B5B1E"/>
    <w:rsid w:val="007C0F67"/>
    <w:rsid w:val="007C3EC5"/>
    <w:rsid w:val="007C4BE5"/>
    <w:rsid w:val="007C5092"/>
    <w:rsid w:val="007D364D"/>
    <w:rsid w:val="007D4FA8"/>
    <w:rsid w:val="007D6BC8"/>
    <w:rsid w:val="007D7921"/>
    <w:rsid w:val="007E2F66"/>
    <w:rsid w:val="007E313F"/>
    <w:rsid w:val="007E5600"/>
    <w:rsid w:val="007E58E4"/>
    <w:rsid w:val="007E72B5"/>
    <w:rsid w:val="007F0264"/>
    <w:rsid w:val="007F1CE8"/>
    <w:rsid w:val="007F5DB1"/>
    <w:rsid w:val="00800AA5"/>
    <w:rsid w:val="00801600"/>
    <w:rsid w:val="008018E2"/>
    <w:rsid w:val="0080547F"/>
    <w:rsid w:val="00807CEB"/>
    <w:rsid w:val="00814E02"/>
    <w:rsid w:val="008163E8"/>
    <w:rsid w:val="00817700"/>
    <w:rsid w:val="008209AF"/>
    <w:rsid w:val="00821C15"/>
    <w:rsid w:val="008249FE"/>
    <w:rsid w:val="00824BE7"/>
    <w:rsid w:val="00824F15"/>
    <w:rsid w:val="008253AD"/>
    <w:rsid w:val="00826834"/>
    <w:rsid w:val="00830C69"/>
    <w:rsid w:val="00831A82"/>
    <w:rsid w:val="00832CE0"/>
    <w:rsid w:val="00834699"/>
    <w:rsid w:val="00836297"/>
    <w:rsid w:val="008369A3"/>
    <w:rsid w:val="00837187"/>
    <w:rsid w:val="008376DD"/>
    <w:rsid w:val="00840A81"/>
    <w:rsid w:val="00842A58"/>
    <w:rsid w:val="00842FFF"/>
    <w:rsid w:val="00843871"/>
    <w:rsid w:val="00846A2B"/>
    <w:rsid w:val="00846B73"/>
    <w:rsid w:val="00847B2A"/>
    <w:rsid w:val="00847E18"/>
    <w:rsid w:val="0085049E"/>
    <w:rsid w:val="0085057D"/>
    <w:rsid w:val="00850966"/>
    <w:rsid w:val="008520FA"/>
    <w:rsid w:val="00852E64"/>
    <w:rsid w:val="00853528"/>
    <w:rsid w:val="00853897"/>
    <w:rsid w:val="00855242"/>
    <w:rsid w:val="0085568D"/>
    <w:rsid w:val="0085575B"/>
    <w:rsid w:val="00855A9C"/>
    <w:rsid w:val="00855BE2"/>
    <w:rsid w:val="00860847"/>
    <w:rsid w:val="008619A2"/>
    <w:rsid w:val="008622B8"/>
    <w:rsid w:val="008633B3"/>
    <w:rsid w:val="0086407C"/>
    <w:rsid w:val="00864808"/>
    <w:rsid w:val="00865D51"/>
    <w:rsid w:val="008706B0"/>
    <w:rsid w:val="00871296"/>
    <w:rsid w:val="00871A5B"/>
    <w:rsid w:val="0087278E"/>
    <w:rsid w:val="00873A66"/>
    <w:rsid w:val="00874942"/>
    <w:rsid w:val="008751D0"/>
    <w:rsid w:val="008757E4"/>
    <w:rsid w:val="00877697"/>
    <w:rsid w:val="00880136"/>
    <w:rsid w:val="008815AE"/>
    <w:rsid w:val="00882940"/>
    <w:rsid w:val="00882DEE"/>
    <w:rsid w:val="00883D14"/>
    <w:rsid w:val="0088475B"/>
    <w:rsid w:val="00887F70"/>
    <w:rsid w:val="00890CC8"/>
    <w:rsid w:val="0089128B"/>
    <w:rsid w:val="0089726E"/>
    <w:rsid w:val="008A1D2D"/>
    <w:rsid w:val="008A4736"/>
    <w:rsid w:val="008A5A24"/>
    <w:rsid w:val="008A5D78"/>
    <w:rsid w:val="008A67DB"/>
    <w:rsid w:val="008A7951"/>
    <w:rsid w:val="008B2915"/>
    <w:rsid w:val="008B3076"/>
    <w:rsid w:val="008B307C"/>
    <w:rsid w:val="008B396A"/>
    <w:rsid w:val="008B4294"/>
    <w:rsid w:val="008B5221"/>
    <w:rsid w:val="008B54DD"/>
    <w:rsid w:val="008B629D"/>
    <w:rsid w:val="008B72D0"/>
    <w:rsid w:val="008B7576"/>
    <w:rsid w:val="008C1EB8"/>
    <w:rsid w:val="008C69DB"/>
    <w:rsid w:val="008C70B9"/>
    <w:rsid w:val="008D1704"/>
    <w:rsid w:val="008D1A88"/>
    <w:rsid w:val="008D2343"/>
    <w:rsid w:val="008D3D25"/>
    <w:rsid w:val="008D4966"/>
    <w:rsid w:val="008D7E36"/>
    <w:rsid w:val="008E231D"/>
    <w:rsid w:val="008E4A5D"/>
    <w:rsid w:val="008E51F4"/>
    <w:rsid w:val="008E694F"/>
    <w:rsid w:val="008E737A"/>
    <w:rsid w:val="008E7E51"/>
    <w:rsid w:val="008F1629"/>
    <w:rsid w:val="008F2052"/>
    <w:rsid w:val="008F37D3"/>
    <w:rsid w:val="008F3A2D"/>
    <w:rsid w:val="008F645D"/>
    <w:rsid w:val="008F6B09"/>
    <w:rsid w:val="008F7D70"/>
    <w:rsid w:val="009016BC"/>
    <w:rsid w:val="009028C9"/>
    <w:rsid w:val="00903137"/>
    <w:rsid w:val="00903C2B"/>
    <w:rsid w:val="009046DA"/>
    <w:rsid w:val="00904EF6"/>
    <w:rsid w:val="00905A30"/>
    <w:rsid w:val="00906D1A"/>
    <w:rsid w:val="00907B13"/>
    <w:rsid w:val="0091379A"/>
    <w:rsid w:val="00914BE3"/>
    <w:rsid w:val="00916E15"/>
    <w:rsid w:val="00917E1C"/>
    <w:rsid w:val="00920CEC"/>
    <w:rsid w:val="00920E8D"/>
    <w:rsid w:val="009214BD"/>
    <w:rsid w:val="0092494B"/>
    <w:rsid w:val="00927A48"/>
    <w:rsid w:val="00927CE3"/>
    <w:rsid w:val="0093133A"/>
    <w:rsid w:val="00931ECE"/>
    <w:rsid w:val="00931F10"/>
    <w:rsid w:val="00934548"/>
    <w:rsid w:val="00935F1A"/>
    <w:rsid w:val="00935FBD"/>
    <w:rsid w:val="00936775"/>
    <w:rsid w:val="009401EB"/>
    <w:rsid w:val="00940B1A"/>
    <w:rsid w:val="00941611"/>
    <w:rsid w:val="009440C7"/>
    <w:rsid w:val="00944154"/>
    <w:rsid w:val="0094421F"/>
    <w:rsid w:val="0094638A"/>
    <w:rsid w:val="00947E3F"/>
    <w:rsid w:val="009516A9"/>
    <w:rsid w:val="009520E8"/>
    <w:rsid w:val="00953892"/>
    <w:rsid w:val="00955ADE"/>
    <w:rsid w:val="00956FE0"/>
    <w:rsid w:val="00957568"/>
    <w:rsid w:val="00957BD1"/>
    <w:rsid w:val="00963BC4"/>
    <w:rsid w:val="009649E0"/>
    <w:rsid w:val="0096563C"/>
    <w:rsid w:val="00972F4F"/>
    <w:rsid w:val="00973D78"/>
    <w:rsid w:val="009744E5"/>
    <w:rsid w:val="00974ED2"/>
    <w:rsid w:val="00974F8F"/>
    <w:rsid w:val="00977198"/>
    <w:rsid w:val="00980ABB"/>
    <w:rsid w:val="00980D74"/>
    <w:rsid w:val="009820F8"/>
    <w:rsid w:val="00983F9C"/>
    <w:rsid w:val="00990ACD"/>
    <w:rsid w:val="00994652"/>
    <w:rsid w:val="009957E5"/>
    <w:rsid w:val="0099749E"/>
    <w:rsid w:val="009A0FAE"/>
    <w:rsid w:val="009A270D"/>
    <w:rsid w:val="009A435D"/>
    <w:rsid w:val="009A5055"/>
    <w:rsid w:val="009A674A"/>
    <w:rsid w:val="009B01BC"/>
    <w:rsid w:val="009B10DF"/>
    <w:rsid w:val="009B1B47"/>
    <w:rsid w:val="009B3333"/>
    <w:rsid w:val="009B7934"/>
    <w:rsid w:val="009C0152"/>
    <w:rsid w:val="009C01F5"/>
    <w:rsid w:val="009C47D6"/>
    <w:rsid w:val="009C7728"/>
    <w:rsid w:val="009D03FB"/>
    <w:rsid w:val="009D1E14"/>
    <w:rsid w:val="009D2EC5"/>
    <w:rsid w:val="009D7918"/>
    <w:rsid w:val="009E1922"/>
    <w:rsid w:val="009E2BAC"/>
    <w:rsid w:val="009E4BF9"/>
    <w:rsid w:val="009E68A3"/>
    <w:rsid w:val="009F43AA"/>
    <w:rsid w:val="009F5506"/>
    <w:rsid w:val="009F6623"/>
    <w:rsid w:val="009F6BA1"/>
    <w:rsid w:val="00A00E7B"/>
    <w:rsid w:val="00A03894"/>
    <w:rsid w:val="00A03ED7"/>
    <w:rsid w:val="00A04EFF"/>
    <w:rsid w:val="00A0690C"/>
    <w:rsid w:val="00A1040F"/>
    <w:rsid w:val="00A107A1"/>
    <w:rsid w:val="00A11984"/>
    <w:rsid w:val="00A120E1"/>
    <w:rsid w:val="00A12277"/>
    <w:rsid w:val="00A1236F"/>
    <w:rsid w:val="00A15490"/>
    <w:rsid w:val="00A15A00"/>
    <w:rsid w:val="00A16546"/>
    <w:rsid w:val="00A2082B"/>
    <w:rsid w:val="00A25D64"/>
    <w:rsid w:val="00A302DA"/>
    <w:rsid w:val="00A3045F"/>
    <w:rsid w:val="00A316DC"/>
    <w:rsid w:val="00A33ABC"/>
    <w:rsid w:val="00A34521"/>
    <w:rsid w:val="00A35354"/>
    <w:rsid w:val="00A364A1"/>
    <w:rsid w:val="00A419E1"/>
    <w:rsid w:val="00A4392E"/>
    <w:rsid w:val="00A43EA4"/>
    <w:rsid w:val="00A45B6E"/>
    <w:rsid w:val="00A45C15"/>
    <w:rsid w:val="00A507C7"/>
    <w:rsid w:val="00A50A0A"/>
    <w:rsid w:val="00A50B40"/>
    <w:rsid w:val="00A52225"/>
    <w:rsid w:val="00A53AB9"/>
    <w:rsid w:val="00A54F88"/>
    <w:rsid w:val="00A561A1"/>
    <w:rsid w:val="00A576D6"/>
    <w:rsid w:val="00A60BEA"/>
    <w:rsid w:val="00A6572A"/>
    <w:rsid w:val="00A670F7"/>
    <w:rsid w:val="00A71419"/>
    <w:rsid w:val="00A714FD"/>
    <w:rsid w:val="00A71FFD"/>
    <w:rsid w:val="00A7219E"/>
    <w:rsid w:val="00A728D8"/>
    <w:rsid w:val="00A754FD"/>
    <w:rsid w:val="00A75EE6"/>
    <w:rsid w:val="00A76DA6"/>
    <w:rsid w:val="00A81168"/>
    <w:rsid w:val="00A83C04"/>
    <w:rsid w:val="00A84792"/>
    <w:rsid w:val="00A85070"/>
    <w:rsid w:val="00A86BA7"/>
    <w:rsid w:val="00A8798B"/>
    <w:rsid w:val="00A909C1"/>
    <w:rsid w:val="00A91A29"/>
    <w:rsid w:val="00A91EB7"/>
    <w:rsid w:val="00A93362"/>
    <w:rsid w:val="00A93D2E"/>
    <w:rsid w:val="00A942F3"/>
    <w:rsid w:val="00A94A8B"/>
    <w:rsid w:val="00A9503A"/>
    <w:rsid w:val="00AA1BD0"/>
    <w:rsid w:val="00AA1BE5"/>
    <w:rsid w:val="00AA1EBB"/>
    <w:rsid w:val="00AA3A1A"/>
    <w:rsid w:val="00AA592F"/>
    <w:rsid w:val="00AA64B6"/>
    <w:rsid w:val="00AB5EB9"/>
    <w:rsid w:val="00AB6CCE"/>
    <w:rsid w:val="00AB7F8F"/>
    <w:rsid w:val="00AC0AEF"/>
    <w:rsid w:val="00AC0FAF"/>
    <w:rsid w:val="00AC1A03"/>
    <w:rsid w:val="00AC2027"/>
    <w:rsid w:val="00AC518E"/>
    <w:rsid w:val="00AC600F"/>
    <w:rsid w:val="00AC6D33"/>
    <w:rsid w:val="00AD1797"/>
    <w:rsid w:val="00AD236A"/>
    <w:rsid w:val="00AD5834"/>
    <w:rsid w:val="00AD6C0C"/>
    <w:rsid w:val="00AD7B73"/>
    <w:rsid w:val="00AE1BB1"/>
    <w:rsid w:val="00AE2661"/>
    <w:rsid w:val="00AE2F63"/>
    <w:rsid w:val="00AE43C0"/>
    <w:rsid w:val="00AE45FF"/>
    <w:rsid w:val="00AF16D9"/>
    <w:rsid w:val="00AF1A5A"/>
    <w:rsid w:val="00AF38BF"/>
    <w:rsid w:val="00AF3D07"/>
    <w:rsid w:val="00AF5FE6"/>
    <w:rsid w:val="00AF68F1"/>
    <w:rsid w:val="00AF7CCC"/>
    <w:rsid w:val="00B002DB"/>
    <w:rsid w:val="00B021E8"/>
    <w:rsid w:val="00B0576F"/>
    <w:rsid w:val="00B059F8"/>
    <w:rsid w:val="00B05D6F"/>
    <w:rsid w:val="00B06AEF"/>
    <w:rsid w:val="00B06D77"/>
    <w:rsid w:val="00B06ED5"/>
    <w:rsid w:val="00B07D18"/>
    <w:rsid w:val="00B14D67"/>
    <w:rsid w:val="00B21277"/>
    <w:rsid w:val="00B21F4E"/>
    <w:rsid w:val="00B222D7"/>
    <w:rsid w:val="00B223AF"/>
    <w:rsid w:val="00B25492"/>
    <w:rsid w:val="00B25676"/>
    <w:rsid w:val="00B263AE"/>
    <w:rsid w:val="00B26900"/>
    <w:rsid w:val="00B26DF0"/>
    <w:rsid w:val="00B309E7"/>
    <w:rsid w:val="00B3100F"/>
    <w:rsid w:val="00B331D8"/>
    <w:rsid w:val="00B33B20"/>
    <w:rsid w:val="00B35B31"/>
    <w:rsid w:val="00B3634A"/>
    <w:rsid w:val="00B41C1E"/>
    <w:rsid w:val="00B446A2"/>
    <w:rsid w:val="00B448C7"/>
    <w:rsid w:val="00B472F5"/>
    <w:rsid w:val="00B47AD7"/>
    <w:rsid w:val="00B55100"/>
    <w:rsid w:val="00B55544"/>
    <w:rsid w:val="00B56688"/>
    <w:rsid w:val="00B60BED"/>
    <w:rsid w:val="00B60C44"/>
    <w:rsid w:val="00B60F7F"/>
    <w:rsid w:val="00B62DA6"/>
    <w:rsid w:val="00B62E44"/>
    <w:rsid w:val="00B63E11"/>
    <w:rsid w:val="00B64A83"/>
    <w:rsid w:val="00B657F9"/>
    <w:rsid w:val="00B673B9"/>
    <w:rsid w:val="00B67501"/>
    <w:rsid w:val="00B718D4"/>
    <w:rsid w:val="00B7216F"/>
    <w:rsid w:val="00B80DEF"/>
    <w:rsid w:val="00B8142A"/>
    <w:rsid w:val="00B81FB3"/>
    <w:rsid w:val="00B8273F"/>
    <w:rsid w:val="00B83F8A"/>
    <w:rsid w:val="00B8566A"/>
    <w:rsid w:val="00B85A4C"/>
    <w:rsid w:val="00B90369"/>
    <w:rsid w:val="00B923D7"/>
    <w:rsid w:val="00B925C0"/>
    <w:rsid w:val="00B92D34"/>
    <w:rsid w:val="00B94C79"/>
    <w:rsid w:val="00B95517"/>
    <w:rsid w:val="00BA02E5"/>
    <w:rsid w:val="00BA0FEE"/>
    <w:rsid w:val="00BA1966"/>
    <w:rsid w:val="00BA2AE7"/>
    <w:rsid w:val="00BA5ED4"/>
    <w:rsid w:val="00BA6527"/>
    <w:rsid w:val="00BA7D32"/>
    <w:rsid w:val="00BB23FE"/>
    <w:rsid w:val="00BB3D73"/>
    <w:rsid w:val="00BB4B2C"/>
    <w:rsid w:val="00BB68F6"/>
    <w:rsid w:val="00BB694A"/>
    <w:rsid w:val="00BB7BB3"/>
    <w:rsid w:val="00BC0037"/>
    <w:rsid w:val="00BC0E98"/>
    <w:rsid w:val="00BC114A"/>
    <w:rsid w:val="00BC3CA0"/>
    <w:rsid w:val="00BC5C49"/>
    <w:rsid w:val="00BC70AA"/>
    <w:rsid w:val="00BD0CED"/>
    <w:rsid w:val="00BD384D"/>
    <w:rsid w:val="00BE0873"/>
    <w:rsid w:val="00BE0A96"/>
    <w:rsid w:val="00BE1C67"/>
    <w:rsid w:val="00BE207F"/>
    <w:rsid w:val="00BE23BF"/>
    <w:rsid w:val="00BE2525"/>
    <w:rsid w:val="00BE340B"/>
    <w:rsid w:val="00BE6DCB"/>
    <w:rsid w:val="00BE6ED3"/>
    <w:rsid w:val="00BF1BC3"/>
    <w:rsid w:val="00BF41B5"/>
    <w:rsid w:val="00BF686C"/>
    <w:rsid w:val="00C00A37"/>
    <w:rsid w:val="00C00EA7"/>
    <w:rsid w:val="00C02EA8"/>
    <w:rsid w:val="00C03341"/>
    <w:rsid w:val="00C045C8"/>
    <w:rsid w:val="00C05843"/>
    <w:rsid w:val="00C06E2C"/>
    <w:rsid w:val="00C0720F"/>
    <w:rsid w:val="00C10423"/>
    <w:rsid w:val="00C1197B"/>
    <w:rsid w:val="00C11BAA"/>
    <w:rsid w:val="00C1273D"/>
    <w:rsid w:val="00C134B3"/>
    <w:rsid w:val="00C13A03"/>
    <w:rsid w:val="00C13DBC"/>
    <w:rsid w:val="00C14F40"/>
    <w:rsid w:val="00C15C1C"/>
    <w:rsid w:val="00C162F1"/>
    <w:rsid w:val="00C17AE0"/>
    <w:rsid w:val="00C22B4B"/>
    <w:rsid w:val="00C24328"/>
    <w:rsid w:val="00C27688"/>
    <w:rsid w:val="00C303F0"/>
    <w:rsid w:val="00C306E8"/>
    <w:rsid w:val="00C3077B"/>
    <w:rsid w:val="00C31B00"/>
    <w:rsid w:val="00C37BB2"/>
    <w:rsid w:val="00C40021"/>
    <w:rsid w:val="00C427E2"/>
    <w:rsid w:val="00C47074"/>
    <w:rsid w:val="00C518A7"/>
    <w:rsid w:val="00C54B84"/>
    <w:rsid w:val="00C5507C"/>
    <w:rsid w:val="00C55094"/>
    <w:rsid w:val="00C578D1"/>
    <w:rsid w:val="00C6313E"/>
    <w:rsid w:val="00C636B3"/>
    <w:rsid w:val="00C66DE0"/>
    <w:rsid w:val="00C67058"/>
    <w:rsid w:val="00C7142C"/>
    <w:rsid w:val="00C733B8"/>
    <w:rsid w:val="00C748DC"/>
    <w:rsid w:val="00C80D30"/>
    <w:rsid w:val="00C828F9"/>
    <w:rsid w:val="00C848B8"/>
    <w:rsid w:val="00C90A8A"/>
    <w:rsid w:val="00C90B97"/>
    <w:rsid w:val="00C9217C"/>
    <w:rsid w:val="00C93BCC"/>
    <w:rsid w:val="00C95454"/>
    <w:rsid w:val="00C97674"/>
    <w:rsid w:val="00C97BB8"/>
    <w:rsid w:val="00CA05D3"/>
    <w:rsid w:val="00CA1FFB"/>
    <w:rsid w:val="00CA47E9"/>
    <w:rsid w:val="00CB1D1B"/>
    <w:rsid w:val="00CB1E12"/>
    <w:rsid w:val="00CB210C"/>
    <w:rsid w:val="00CB541B"/>
    <w:rsid w:val="00CB5F2B"/>
    <w:rsid w:val="00CB6477"/>
    <w:rsid w:val="00CB6490"/>
    <w:rsid w:val="00CC006A"/>
    <w:rsid w:val="00CC5E66"/>
    <w:rsid w:val="00CC6B8D"/>
    <w:rsid w:val="00CD435F"/>
    <w:rsid w:val="00CD540A"/>
    <w:rsid w:val="00CD6813"/>
    <w:rsid w:val="00CE1CE2"/>
    <w:rsid w:val="00CE1D09"/>
    <w:rsid w:val="00CE20F1"/>
    <w:rsid w:val="00CE226B"/>
    <w:rsid w:val="00CE2605"/>
    <w:rsid w:val="00CE27B0"/>
    <w:rsid w:val="00CE77B8"/>
    <w:rsid w:val="00CF4E0B"/>
    <w:rsid w:val="00CF79BD"/>
    <w:rsid w:val="00D031FB"/>
    <w:rsid w:val="00D05442"/>
    <w:rsid w:val="00D05DA6"/>
    <w:rsid w:val="00D06E4D"/>
    <w:rsid w:val="00D10718"/>
    <w:rsid w:val="00D14F5B"/>
    <w:rsid w:val="00D15C04"/>
    <w:rsid w:val="00D15DBE"/>
    <w:rsid w:val="00D2033E"/>
    <w:rsid w:val="00D21124"/>
    <w:rsid w:val="00D2254C"/>
    <w:rsid w:val="00D22C30"/>
    <w:rsid w:val="00D26A93"/>
    <w:rsid w:val="00D26B90"/>
    <w:rsid w:val="00D27E34"/>
    <w:rsid w:val="00D3177C"/>
    <w:rsid w:val="00D32306"/>
    <w:rsid w:val="00D325F9"/>
    <w:rsid w:val="00D32695"/>
    <w:rsid w:val="00D3286A"/>
    <w:rsid w:val="00D33453"/>
    <w:rsid w:val="00D336CE"/>
    <w:rsid w:val="00D33AAA"/>
    <w:rsid w:val="00D33FE7"/>
    <w:rsid w:val="00D3445C"/>
    <w:rsid w:val="00D34626"/>
    <w:rsid w:val="00D35ECE"/>
    <w:rsid w:val="00D374DE"/>
    <w:rsid w:val="00D37954"/>
    <w:rsid w:val="00D42CAA"/>
    <w:rsid w:val="00D47714"/>
    <w:rsid w:val="00D508C0"/>
    <w:rsid w:val="00D51E08"/>
    <w:rsid w:val="00D55713"/>
    <w:rsid w:val="00D573AE"/>
    <w:rsid w:val="00D57FE8"/>
    <w:rsid w:val="00D602BC"/>
    <w:rsid w:val="00D613F1"/>
    <w:rsid w:val="00D626A0"/>
    <w:rsid w:val="00D67EAC"/>
    <w:rsid w:val="00D70EF4"/>
    <w:rsid w:val="00D7431C"/>
    <w:rsid w:val="00D746ED"/>
    <w:rsid w:val="00D748E6"/>
    <w:rsid w:val="00D74D5A"/>
    <w:rsid w:val="00D759F0"/>
    <w:rsid w:val="00D76F7A"/>
    <w:rsid w:val="00D77F47"/>
    <w:rsid w:val="00D8122B"/>
    <w:rsid w:val="00D90888"/>
    <w:rsid w:val="00D91CE2"/>
    <w:rsid w:val="00D92753"/>
    <w:rsid w:val="00D9291D"/>
    <w:rsid w:val="00D944CA"/>
    <w:rsid w:val="00D949E8"/>
    <w:rsid w:val="00D967F3"/>
    <w:rsid w:val="00D97035"/>
    <w:rsid w:val="00D971F1"/>
    <w:rsid w:val="00DA06D3"/>
    <w:rsid w:val="00DA0C95"/>
    <w:rsid w:val="00DA0F3A"/>
    <w:rsid w:val="00DA1460"/>
    <w:rsid w:val="00DA1690"/>
    <w:rsid w:val="00DA1EF2"/>
    <w:rsid w:val="00DA2697"/>
    <w:rsid w:val="00DA3A39"/>
    <w:rsid w:val="00DA473E"/>
    <w:rsid w:val="00DA5130"/>
    <w:rsid w:val="00DA578A"/>
    <w:rsid w:val="00DA7A6B"/>
    <w:rsid w:val="00DB10EF"/>
    <w:rsid w:val="00DB3311"/>
    <w:rsid w:val="00DB355A"/>
    <w:rsid w:val="00DB58C1"/>
    <w:rsid w:val="00DB6CEC"/>
    <w:rsid w:val="00DC1782"/>
    <w:rsid w:val="00DC33E1"/>
    <w:rsid w:val="00DC5EB4"/>
    <w:rsid w:val="00DC6EFC"/>
    <w:rsid w:val="00DC799B"/>
    <w:rsid w:val="00DD00AB"/>
    <w:rsid w:val="00DD0A2D"/>
    <w:rsid w:val="00DD0D88"/>
    <w:rsid w:val="00DD24DD"/>
    <w:rsid w:val="00DD5396"/>
    <w:rsid w:val="00DD5A7B"/>
    <w:rsid w:val="00DD66F1"/>
    <w:rsid w:val="00DD6AB8"/>
    <w:rsid w:val="00DD70A9"/>
    <w:rsid w:val="00DD7324"/>
    <w:rsid w:val="00DE028C"/>
    <w:rsid w:val="00DE07AF"/>
    <w:rsid w:val="00DE09B5"/>
    <w:rsid w:val="00DE21B4"/>
    <w:rsid w:val="00DE2A84"/>
    <w:rsid w:val="00DE2F78"/>
    <w:rsid w:val="00DE3033"/>
    <w:rsid w:val="00DE4966"/>
    <w:rsid w:val="00DE620D"/>
    <w:rsid w:val="00DE6B25"/>
    <w:rsid w:val="00DE6CB7"/>
    <w:rsid w:val="00DF0A29"/>
    <w:rsid w:val="00DF0BD1"/>
    <w:rsid w:val="00DF3977"/>
    <w:rsid w:val="00DF4308"/>
    <w:rsid w:val="00DF4360"/>
    <w:rsid w:val="00DF494C"/>
    <w:rsid w:val="00DF594B"/>
    <w:rsid w:val="00DF6A6B"/>
    <w:rsid w:val="00E0116B"/>
    <w:rsid w:val="00E0204F"/>
    <w:rsid w:val="00E04834"/>
    <w:rsid w:val="00E04F85"/>
    <w:rsid w:val="00E063E6"/>
    <w:rsid w:val="00E067FE"/>
    <w:rsid w:val="00E07C04"/>
    <w:rsid w:val="00E07ECB"/>
    <w:rsid w:val="00E10691"/>
    <w:rsid w:val="00E1116E"/>
    <w:rsid w:val="00E1187A"/>
    <w:rsid w:val="00E11F1A"/>
    <w:rsid w:val="00E14112"/>
    <w:rsid w:val="00E14790"/>
    <w:rsid w:val="00E14E86"/>
    <w:rsid w:val="00E14FB7"/>
    <w:rsid w:val="00E173A1"/>
    <w:rsid w:val="00E17958"/>
    <w:rsid w:val="00E203E4"/>
    <w:rsid w:val="00E20F3F"/>
    <w:rsid w:val="00E243D0"/>
    <w:rsid w:val="00E24BC3"/>
    <w:rsid w:val="00E258AB"/>
    <w:rsid w:val="00E26CFE"/>
    <w:rsid w:val="00E271EB"/>
    <w:rsid w:val="00E31D74"/>
    <w:rsid w:val="00E35DDA"/>
    <w:rsid w:val="00E41FDC"/>
    <w:rsid w:val="00E421C3"/>
    <w:rsid w:val="00E42FCA"/>
    <w:rsid w:val="00E45A58"/>
    <w:rsid w:val="00E47266"/>
    <w:rsid w:val="00E50833"/>
    <w:rsid w:val="00E50E33"/>
    <w:rsid w:val="00E53CD2"/>
    <w:rsid w:val="00E54E75"/>
    <w:rsid w:val="00E55466"/>
    <w:rsid w:val="00E60539"/>
    <w:rsid w:val="00E60DEF"/>
    <w:rsid w:val="00E61BD0"/>
    <w:rsid w:val="00E639E0"/>
    <w:rsid w:val="00E6551F"/>
    <w:rsid w:val="00E65CE4"/>
    <w:rsid w:val="00E70C86"/>
    <w:rsid w:val="00E72C82"/>
    <w:rsid w:val="00E737D0"/>
    <w:rsid w:val="00E73910"/>
    <w:rsid w:val="00E7401E"/>
    <w:rsid w:val="00E75859"/>
    <w:rsid w:val="00E767FF"/>
    <w:rsid w:val="00E76BC8"/>
    <w:rsid w:val="00E803DD"/>
    <w:rsid w:val="00E827EE"/>
    <w:rsid w:val="00E8393F"/>
    <w:rsid w:val="00E83D9F"/>
    <w:rsid w:val="00E84058"/>
    <w:rsid w:val="00E8407F"/>
    <w:rsid w:val="00E8548F"/>
    <w:rsid w:val="00E857D0"/>
    <w:rsid w:val="00E900EB"/>
    <w:rsid w:val="00E90F03"/>
    <w:rsid w:val="00E9675D"/>
    <w:rsid w:val="00E96D12"/>
    <w:rsid w:val="00EA1662"/>
    <w:rsid w:val="00EA2B02"/>
    <w:rsid w:val="00EA3B75"/>
    <w:rsid w:val="00EA5BEA"/>
    <w:rsid w:val="00EA60BC"/>
    <w:rsid w:val="00EA747B"/>
    <w:rsid w:val="00EA76A7"/>
    <w:rsid w:val="00EB04BD"/>
    <w:rsid w:val="00EB1DB6"/>
    <w:rsid w:val="00EB443C"/>
    <w:rsid w:val="00EB4F40"/>
    <w:rsid w:val="00EB6732"/>
    <w:rsid w:val="00EB67D2"/>
    <w:rsid w:val="00EB7E78"/>
    <w:rsid w:val="00EC0309"/>
    <w:rsid w:val="00EC2A23"/>
    <w:rsid w:val="00EC5351"/>
    <w:rsid w:val="00EC6AED"/>
    <w:rsid w:val="00ED04AA"/>
    <w:rsid w:val="00ED08C9"/>
    <w:rsid w:val="00ED39CA"/>
    <w:rsid w:val="00ED436D"/>
    <w:rsid w:val="00ED5059"/>
    <w:rsid w:val="00ED7A02"/>
    <w:rsid w:val="00ED7D93"/>
    <w:rsid w:val="00EE0638"/>
    <w:rsid w:val="00EE0EB8"/>
    <w:rsid w:val="00EE1796"/>
    <w:rsid w:val="00EE2BB7"/>
    <w:rsid w:val="00EE3342"/>
    <w:rsid w:val="00EE34AF"/>
    <w:rsid w:val="00EE3D50"/>
    <w:rsid w:val="00EE6E4E"/>
    <w:rsid w:val="00EF07A3"/>
    <w:rsid w:val="00EF18D2"/>
    <w:rsid w:val="00EF2BE3"/>
    <w:rsid w:val="00EF30F1"/>
    <w:rsid w:val="00EF39E9"/>
    <w:rsid w:val="00EF463F"/>
    <w:rsid w:val="00EF7160"/>
    <w:rsid w:val="00F00DBF"/>
    <w:rsid w:val="00F02F0D"/>
    <w:rsid w:val="00F06865"/>
    <w:rsid w:val="00F129A9"/>
    <w:rsid w:val="00F12DDE"/>
    <w:rsid w:val="00F13666"/>
    <w:rsid w:val="00F1587E"/>
    <w:rsid w:val="00F165BB"/>
    <w:rsid w:val="00F17E42"/>
    <w:rsid w:val="00F22096"/>
    <w:rsid w:val="00F24A32"/>
    <w:rsid w:val="00F25679"/>
    <w:rsid w:val="00F26829"/>
    <w:rsid w:val="00F27CA6"/>
    <w:rsid w:val="00F314E6"/>
    <w:rsid w:val="00F318F5"/>
    <w:rsid w:val="00F33195"/>
    <w:rsid w:val="00F36444"/>
    <w:rsid w:val="00F3709C"/>
    <w:rsid w:val="00F37E25"/>
    <w:rsid w:val="00F452BB"/>
    <w:rsid w:val="00F45B3D"/>
    <w:rsid w:val="00F46A0A"/>
    <w:rsid w:val="00F46AF3"/>
    <w:rsid w:val="00F4782F"/>
    <w:rsid w:val="00F5146D"/>
    <w:rsid w:val="00F5161F"/>
    <w:rsid w:val="00F545B7"/>
    <w:rsid w:val="00F55361"/>
    <w:rsid w:val="00F5559E"/>
    <w:rsid w:val="00F55A79"/>
    <w:rsid w:val="00F56DEB"/>
    <w:rsid w:val="00F57961"/>
    <w:rsid w:val="00F62ED6"/>
    <w:rsid w:val="00F65C5F"/>
    <w:rsid w:val="00F65E8A"/>
    <w:rsid w:val="00F673CC"/>
    <w:rsid w:val="00F67AA5"/>
    <w:rsid w:val="00F70CC9"/>
    <w:rsid w:val="00F71082"/>
    <w:rsid w:val="00F727E4"/>
    <w:rsid w:val="00F763C0"/>
    <w:rsid w:val="00F7670F"/>
    <w:rsid w:val="00F77049"/>
    <w:rsid w:val="00F77241"/>
    <w:rsid w:val="00F81E9E"/>
    <w:rsid w:val="00F8488C"/>
    <w:rsid w:val="00F84A76"/>
    <w:rsid w:val="00F854AD"/>
    <w:rsid w:val="00F914E7"/>
    <w:rsid w:val="00F91804"/>
    <w:rsid w:val="00F94AC6"/>
    <w:rsid w:val="00FA0CC7"/>
    <w:rsid w:val="00FA0DB5"/>
    <w:rsid w:val="00FA461E"/>
    <w:rsid w:val="00FA567D"/>
    <w:rsid w:val="00FB03A7"/>
    <w:rsid w:val="00FB045D"/>
    <w:rsid w:val="00FB2323"/>
    <w:rsid w:val="00FB247B"/>
    <w:rsid w:val="00FC3B3C"/>
    <w:rsid w:val="00FC6B81"/>
    <w:rsid w:val="00FC7868"/>
    <w:rsid w:val="00FD05D3"/>
    <w:rsid w:val="00FD0ED0"/>
    <w:rsid w:val="00FD19B3"/>
    <w:rsid w:val="00FD1E17"/>
    <w:rsid w:val="00FD32FC"/>
    <w:rsid w:val="00FD5AFB"/>
    <w:rsid w:val="00FD6C00"/>
    <w:rsid w:val="00FE02EF"/>
    <w:rsid w:val="00FE04F9"/>
    <w:rsid w:val="00FE1005"/>
    <w:rsid w:val="00FE1A66"/>
    <w:rsid w:val="00FE1D39"/>
    <w:rsid w:val="00FE1ED5"/>
    <w:rsid w:val="00FE4D58"/>
    <w:rsid w:val="00FE65B9"/>
    <w:rsid w:val="00FE707E"/>
    <w:rsid w:val="00FF0284"/>
    <w:rsid w:val="00FF1218"/>
    <w:rsid w:val="00FF2583"/>
    <w:rsid w:val="00FF2601"/>
    <w:rsid w:val="00FF5647"/>
    <w:rsid w:val="00FF5E52"/>
    <w:rsid w:val="00FF5E5C"/>
    <w:rsid w:val="00FF62CD"/>
    <w:rsid w:val="00FF7BBA"/>
    <w:rsid w:val="00FF7D5F"/>
    <w:rsid w:val="011F6DD4"/>
    <w:rsid w:val="018CA6FA"/>
    <w:rsid w:val="0220B1B3"/>
    <w:rsid w:val="0230018B"/>
    <w:rsid w:val="0289FBF3"/>
    <w:rsid w:val="02B9DB2A"/>
    <w:rsid w:val="03419632"/>
    <w:rsid w:val="039FFE42"/>
    <w:rsid w:val="03C3576A"/>
    <w:rsid w:val="03C7709A"/>
    <w:rsid w:val="0422A89A"/>
    <w:rsid w:val="0425E0EA"/>
    <w:rsid w:val="04446A19"/>
    <w:rsid w:val="04AB096B"/>
    <w:rsid w:val="060EBCFE"/>
    <w:rsid w:val="0662C4FF"/>
    <w:rsid w:val="0934D815"/>
    <w:rsid w:val="09A5E276"/>
    <w:rsid w:val="0A0E8E8F"/>
    <w:rsid w:val="0A93159A"/>
    <w:rsid w:val="0AE09A8A"/>
    <w:rsid w:val="0B074EEA"/>
    <w:rsid w:val="0B9F12DF"/>
    <w:rsid w:val="0DBB4AF0"/>
    <w:rsid w:val="0EFC0C2B"/>
    <w:rsid w:val="0FFAE2A6"/>
    <w:rsid w:val="105882C6"/>
    <w:rsid w:val="10A3F6F0"/>
    <w:rsid w:val="1180C98D"/>
    <w:rsid w:val="1294F953"/>
    <w:rsid w:val="129B5C1C"/>
    <w:rsid w:val="12CC68B3"/>
    <w:rsid w:val="133586F6"/>
    <w:rsid w:val="13CF0ED7"/>
    <w:rsid w:val="13E68D1A"/>
    <w:rsid w:val="1492681D"/>
    <w:rsid w:val="14C2C216"/>
    <w:rsid w:val="152FC7A7"/>
    <w:rsid w:val="15585A75"/>
    <w:rsid w:val="15CBC53D"/>
    <w:rsid w:val="166D27B8"/>
    <w:rsid w:val="16B41CD4"/>
    <w:rsid w:val="16CB9808"/>
    <w:rsid w:val="16FB9D32"/>
    <w:rsid w:val="18A4BD7A"/>
    <w:rsid w:val="18BE637D"/>
    <w:rsid w:val="1947D81E"/>
    <w:rsid w:val="1952E965"/>
    <w:rsid w:val="198FB20C"/>
    <w:rsid w:val="19C2EAC1"/>
    <w:rsid w:val="19C9E3BE"/>
    <w:rsid w:val="1A7F0B56"/>
    <w:rsid w:val="1AE090B2"/>
    <w:rsid w:val="1BBA413B"/>
    <w:rsid w:val="1C207A5B"/>
    <w:rsid w:val="1C43A8B4"/>
    <w:rsid w:val="1C7161CA"/>
    <w:rsid w:val="1CC1E1C9"/>
    <w:rsid w:val="1CC792EB"/>
    <w:rsid w:val="1D0F4F0F"/>
    <w:rsid w:val="1DDF7915"/>
    <w:rsid w:val="1EBD8190"/>
    <w:rsid w:val="2144DCF6"/>
    <w:rsid w:val="218362CE"/>
    <w:rsid w:val="21CE8009"/>
    <w:rsid w:val="21DC748A"/>
    <w:rsid w:val="222982BF"/>
    <w:rsid w:val="24BAA765"/>
    <w:rsid w:val="2609BD97"/>
    <w:rsid w:val="26A1F12C"/>
    <w:rsid w:val="296942AD"/>
    <w:rsid w:val="2A91F5B5"/>
    <w:rsid w:val="2ACDA909"/>
    <w:rsid w:val="2B8FF4C0"/>
    <w:rsid w:val="2BB73CA8"/>
    <w:rsid w:val="2C7BCA2D"/>
    <w:rsid w:val="2E5BCDF6"/>
    <w:rsid w:val="2EC67152"/>
    <w:rsid w:val="2F25166E"/>
    <w:rsid w:val="2F50852B"/>
    <w:rsid w:val="30CFB6C8"/>
    <w:rsid w:val="30E1BD1D"/>
    <w:rsid w:val="31DCC539"/>
    <w:rsid w:val="325A0E39"/>
    <w:rsid w:val="32AD8DD0"/>
    <w:rsid w:val="331A411F"/>
    <w:rsid w:val="346CCBE9"/>
    <w:rsid w:val="36613445"/>
    <w:rsid w:val="3694BD30"/>
    <w:rsid w:val="36DCA10A"/>
    <w:rsid w:val="37166F66"/>
    <w:rsid w:val="37C642EA"/>
    <w:rsid w:val="38C71403"/>
    <w:rsid w:val="3B10BBC7"/>
    <w:rsid w:val="3B60BC37"/>
    <w:rsid w:val="3C4052D9"/>
    <w:rsid w:val="3C73EC6C"/>
    <w:rsid w:val="3CF33521"/>
    <w:rsid w:val="3E297C8D"/>
    <w:rsid w:val="3F1BB21E"/>
    <w:rsid w:val="3F52480B"/>
    <w:rsid w:val="41F26A5D"/>
    <w:rsid w:val="444BE52F"/>
    <w:rsid w:val="445B85A0"/>
    <w:rsid w:val="47684F83"/>
    <w:rsid w:val="47E53017"/>
    <w:rsid w:val="4988A6E3"/>
    <w:rsid w:val="49A773E9"/>
    <w:rsid w:val="49E43119"/>
    <w:rsid w:val="4A83FB80"/>
    <w:rsid w:val="4AF6584D"/>
    <w:rsid w:val="4AFB0689"/>
    <w:rsid w:val="4B436454"/>
    <w:rsid w:val="4B4E7105"/>
    <w:rsid w:val="4BE96114"/>
    <w:rsid w:val="4BFA76F2"/>
    <w:rsid w:val="4CDF34B5"/>
    <w:rsid w:val="4D1C6E38"/>
    <w:rsid w:val="4D31D74C"/>
    <w:rsid w:val="4E7B9B8A"/>
    <w:rsid w:val="4E7EE0A8"/>
    <w:rsid w:val="4ED8111D"/>
    <w:rsid w:val="4F457814"/>
    <w:rsid w:val="50B31EB4"/>
    <w:rsid w:val="51113FDA"/>
    <w:rsid w:val="51F045F4"/>
    <w:rsid w:val="52807205"/>
    <w:rsid w:val="5298A39E"/>
    <w:rsid w:val="52D56AD7"/>
    <w:rsid w:val="52F811A2"/>
    <w:rsid w:val="52FED27A"/>
    <w:rsid w:val="53955487"/>
    <w:rsid w:val="54E7EF80"/>
    <w:rsid w:val="553C5418"/>
    <w:rsid w:val="56A7EE6A"/>
    <w:rsid w:val="578A2E71"/>
    <w:rsid w:val="588C09A3"/>
    <w:rsid w:val="5B1A6A95"/>
    <w:rsid w:val="5B689B3F"/>
    <w:rsid w:val="5BF96384"/>
    <w:rsid w:val="5C812D6C"/>
    <w:rsid w:val="5D7DABE5"/>
    <w:rsid w:val="5E01DC84"/>
    <w:rsid w:val="5F26AB14"/>
    <w:rsid w:val="604854F2"/>
    <w:rsid w:val="6075CE4A"/>
    <w:rsid w:val="61549E8F"/>
    <w:rsid w:val="62119EAB"/>
    <w:rsid w:val="6247DE1F"/>
    <w:rsid w:val="62F7922D"/>
    <w:rsid w:val="63748397"/>
    <w:rsid w:val="63AD6F0C"/>
    <w:rsid w:val="65399EFC"/>
    <w:rsid w:val="65493F6D"/>
    <w:rsid w:val="6577EB97"/>
    <w:rsid w:val="65E5645B"/>
    <w:rsid w:val="665504B2"/>
    <w:rsid w:val="672E7790"/>
    <w:rsid w:val="688EE4C7"/>
    <w:rsid w:val="68F97D5F"/>
    <w:rsid w:val="690E5664"/>
    <w:rsid w:val="69D3E99D"/>
    <w:rsid w:val="69E6D133"/>
    <w:rsid w:val="6A687A96"/>
    <w:rsid w:val="6A7A15B0"/>
    <w:rsid w:val="6A954DC0"/>
    <w:rsid w:val="6B700EBF"/>
    <w:rsid w:val="6BB880F1"/>
    <w:rsid w:val="6D8FB248"/>
    <w:rsid w:val="6FD07AF7"/>
    <w:rsid w:val="710BBA3E"/>
    <w:rsid w:val="7115D6BB"/>
    <w:rsid w:val="729DD35B"/>
    <w:rsid w:val="730E8040"/>
    <w:rsid w:val="7347F33C"/>
    <w:rsid w:val="73603EEE"/>
    <w:rsid w:val="73D7CE9E"/>
    <w:rsid w:val="7408B8CD"/>
    <w:rsid w:val="74B755C9"/>
    <w:rsid w:val="751F2ED7"/>
    <w:rsid w:val="75B670AD"/>
    <w:rsid w:val="779228B1"/>
    <w:rsid w:val="779C0C46"/>
    <w:rsid w:val="780BE45D"/>
    <w:rsid w:val="79133589"/>
    <w:rsid w:val="7969EBA4"/>
    <w:rsid w:val="7A81AA76"/>
    <w:rsid w:val="7AD3AD08"/>
    <w:rsid w:val="7B648B59"/>
    <w:rsid w:val="7C6F7D69"/>
    <w:rsid w:val="7CFA04F5"/>
    <w:rsid w:val="7D9B6DA7"/>
    <w:rsid w:val="7DF2256D"/>
    <w:rsid w:val="7E94C815"/>
    <w:rsid w:val="7F0E3303"/>
    <w:rsid w:val="7F3E7268"/>
    <w:rsid w:val="7FA54EDE"/>
    <w:rsid w:val="7FE0A9C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B75B"/>
  <w15:chartTrackingRefBased/>
  <w15:docId w15:val="{D955EE77-7E16-4AF9-A114-0838CCB2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E05D1"/>
    <w:rPr>
      <w:rFonts w:ascii="Trebuchet MS" w:hAnsi="Trebuchet MS"/>
      <w:sz w:val="24"/>
    </w:rPr>
  </w:style>
  <w:style w:type="paragraph" w:styleId="Otsikko1">
    <w:name w:val="heading 1"/>
    <w:basedOn w:val="Normaali"/>
    <w:next w:val="Normaali"/>
    <w:link w:val="Otsikko1Char"/>
    <w:uiPriority w:val="9"/>
    <w:qFormat/>
    <w:rsid w:val="00D57FE8"/>
    <w:pPr>
      <w:keepNext/>
      <w:keepLines/>
      <w:spacing w:before="240" w:after="0"/>
      <w:outlineLvl w:val="0"/>
    </w:pPr>
    <w:rPr>
      <w:rFonts w:eastAsiaTheme="majorEastAsia" w:cstheme="majorBidi"/>
      <w:sz w:val="32"/>
      <w:szCs w:val="32"/>
    </w:rPr>
  </w:style>
  <w:style w:type="paragraph" w:styleId="Otsikko2">
    <w:name w:val="heading 2"/>
    <w:basedOn w:val="Normaali"/>
    <w:next w:val="Normaali"/>
    <w:link w:val="Otsikko2Char"/>
    <w:uiPriority w:val="9"/>
    <w:unhideWhenUsed/>
    <w:qFormat/>
    <w:rsid w:val="00D57FE8"/>
    <w:pPr>
      <w:keepNext/>
      <w:keepLines/>
      <w:spacing w:before="160" w:after="120"/>
      <w:outlineLvl w:val="1"/>
    </w:pPr>
    <w:rPr>
      <w:rFonts w:eastAsiaTheme="majorEastAsia" w:cstheme="majorBidi"/>
      <w:sz w:val="26"/>
      <w:szCs w:val="26"/>
    </w:rPr>
  </w:style>
  <w:style w:type="paragraph" w:styleId="Otsikko3">
    <w:name w:val="heading 3"/>
    <w:basedOn w:val="Normaali"/>
    <w:next w:val="Normaali"/>
    <w:link w:val="Otsikko3Char"/>
    <w:uiPriority w:val="9"/>
    <w:unhideWhenUsed/>
    <w:qFormat/>
    <w:rsid w:val="00512456"/>
    <w:pPr>
      <w:keepNext/>
      <w:keepLines/>
      <w:spacing w:before="160" w:after="120"/>
      <w:outlineLvl w:val="2"/>
    </w:pPr>
    <w:rPr>
      <w:rFonts w:eastAsiaTheme="majorEastAsia" w:cstheme="majorBidi"/>
      <w:b/>
      <w:szCs w:val="24"/>
    </w:rPr>
  </w:style>
  <w:style w:type="paragraph" w:styleId="Otsikko4">
    <w:name w:val="heading 4"/>
    <w:basedOn w:val="Normaali"/>
    <w:next w:val="Normaali"/>
    <w:link w:val="Otsikko4Char"/>
    <w:uiPriority w:val="9"/>
    <w:unhideWhenUsed/>
    <w:qFormat/>
    <w:rsid w:val="00A50B40"/>
    <w:pPr>
      <w:keepNext/>
      <w:keepLines/>
      <w:spacing w:before="40" w:after="0"/>
      <w:outlineLvl w:val="3"/>
    </w:pPr>
    <w:rPr>
      <w:rFonts w:eastAsiaTheme="majorEastAsia"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57FE8"/>
    <w:rPr>
      <w:rFonts w:ascii="Trebuchet MS" w:eastAsiaTheme="majorEastAsia" w:hAnsi="Trebuchet MS" w:cstheme="majorBidi"/>
      <w:sz w:val="32"/>
      <w:szCs w:val="32"/>
    </w:rPr>
  </w:style>
  <w:style w:type="character" w:customStyle="1" w:styleId="Otsikko2Char">
    <w:name w:val="Otsikko 2 Char"/>
    <w:basedOn w:val="Kappaleenoletusfontti"/>
    <w:link w:val="Otsikko2"/>
    <w:uiPriority w:val="9"/>
    <w:rsid w:val="00D57FE8"/>
    <w:rPr>
      <w:rFonts w:ascii="Trebuchet MS" w:eastAsiaTheme="majorEastAsia" w:hAnsi="Trebuchet MS" w:cstheme="majorBidi"/>
      <w:sz w:val="26"/>
      <w:szCs w:val="26"/>
    </w:rPr>
  </w:style>
  <w:style w:type="paragraph" w:styleId="Yltunniste">
    <w:name w:val="header"/>
    <w:basedOn w:val="Normaali"/>
    <w:link w:val="YltunnisteChar"/>
    <w:uiPriority w:val="99"/>
    <w:unhideWhenUsed/>
    <w:rsid w:val="000556F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56F8"/>
    <w:rPr>
      <w:rFonts w:ascii="Trebuchet MS" w:hAnsi="Trebuchet MS"/>
      <w:sz w:val="24"/>
    </w:rPr>
  </w:style>
  <w:style w:type="paragraph" w:styleId="Alatunniste">
    <w:name w:val="footer"/>
    <w:basedOn w:val="Normaali"/>
    <w:link w:val="AlatunnisteChar"/>
    <w:uiPriority w:val="99"/>
    <w:unhideWhenUsed/>
    <w:rsid w:val="000556F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56F8"/>
    <w:rPr>
      <w:rFonts w:ascii="Trebuchet MS" w:hAnsi="Trebuchet MS"/>
      <w:sz w:val="24"/>
    </w:rPr>
  </w:style>
  <w:style w:type="character" w:styleId="Paikkamerkkiteksti">
    <w:name w:val="Placeholder Text"/>
    <w:basedOn w:val="Kappaleenoletusfontti"/>
    <w:uiPriority w:val="99"/>
    <w:semiHidden/>
    <w:rsid w:val="00791365"/>
    <w:rPr>
      <w:color w:val="808080"/>
    </w:rPr>
  </w:style>
  <w:style w:type="character" w:styleId="Kommentinviite">
    <w:name w:val="annotation reference"/>
    <w:basedOn w:val="Kappaleenoletusfontti"/>
    <w:semiHidden/>
    <w:unhideWhenUsed/>
    <w:rsid w:val="00617CD3"/>
    <w:rPr>
      <w:sz w:val="16"/>
      <w:szCs w:val="16"/>
    </w:rPr>
  </w:style>
  <w:style w:type="paragraph" w:styleId="Kommentinteksti">
    <w:name w:val="annotation text"/>
    <w:basedOn w:val="Normaali"/>
    <w:link w:val="KommentintekstiChar"/>
    <w:uiPriority w:val="99"/>
    <w:unhideWhenUsed/>
    <w:rsid w:val="00617CD3"/>
    <w:pPr>
      <w:spacing w:line="240" w:lineRule="auto"/>
    </w:pPr>
    <w:rPr>
      <w:sz w:val="20"/>
      <w:szCs w:val="20"/>
    </w:rPr>
  </w:style>
  <w:style w:type="character" w:customStyle="1" w:styleId="KommentintekstiChar">
    <w:name w:val="Kommentin teksti Char"/>
    <w:basedOn w:val="Kappaleenoletusfontti"/>
    <w:link w:val="Kommentinteksti"/>
    <w:uiPriority w:val="99"/>
    <w:rsid w:val="00617CD3"/>
    <w:rPr>
      <w:rFonts w:ascii="Trebuchet MS" w:hAnsi="Trebuchet MS"/>
      <w:sz w:val="20"/>
      <w:szCs w:val="20"/>
    </w:rPr>
  </w:style>
  <w:style w:type="paragraph" w:styleId="Kommentinotsikko">
    <w:name w:val="annotation subject"/>
    <w:basedOn w:val="Kommentinteksti"/>
    <w:next w:val="Kommentinteksti"/>
    <w:link w:val="KommentinotsikkoChar"/>
    <w:uiPriority w:val="99"/>
    <w:semiHidden/>
    <w:unhideWhenUsed/>
    <w:rsid w:val="00617CD3"/>
    <w:rPr>
      <w:b/>
      <w:bCs/>
    </w:rPr>
  </w:style>
  <w:style w:type="character" w:customStyle="1" w:styleId="KommentinotsikkoChar">
    <w:name w:val="Kommentin otsikko Char"/>
    <w:basedOn w:val="KommentintekstiChar"/>
    <w:link w:val="Kommentinotsikko"/>
    <w:uiPriority w:val="99"/>
    <w:semiHidden/>
    <w:rsid w:val="00617CD3"/>
    <w:rPr>
      <w:rFonts w:ascii="Trebuchet MS" w:hAnsi="Trebuchet MS"/>
      <w:b/>
      <w:bCs/>
      <w:sz w:val="20"/>
      <w:szCs w:val="20"/>
    </w:rPr>
  </w:style>
  <w:style w:type="paragraph" w:styleId="Seliteteksti">
    <w:name w:val="Balloon Text"/>
    <w:basedOn w:val="Normaali"/>
    <w:link w:val="SelitetekstiChar"/>
    <w:uiPriority w:val="99"/>
    <w:semiHidden/>
    <w:unhideWhenUsed/>
    <w:rsid w:val="00617CD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7CD3"/>
    <w:rPr>
      <w:rFonts w:ascii="Segoe UI" w:hAnsi="Segoe UI" w:cs="Segoe UI"/>
      <w:sz w:val="18"/>
      <w:szCs w:val="18"/>
    </w:rPr>
  </w:style>
  <w:style w:type="paragraph" w:styleId="Luettelokappale">
    <w:name w:val="List Paragraph"/>
    <w:basedOn w:val="Normaali"/>
    <w:uiPriority w:val="34"/>
    <w:qFormat/>
    <w:rsid w:val="00E827EE"/>
    <w:pPr>
      <w:spacing w:line="276" w:lineRule="auto"/>
      <w:contextualSpacing/>
    </w:pPr>
  </w:style>
  <w:style w:type="character" w:styleId="Hyperlinkki">
    <w:name w:val="Hyperlink"/>
    <w:basedOn w:val="Kappaleenoletusfontti"/>
    <w:uiPriority w:val="99"/>
    <w:unhideWhenUsed/>
    <w:rsid w:val="00E827EE"/>
    <w:rPr>
      <w:color w:val="2998E3" w:themeColor="hyperlink"/>
      <w:u w:val="single"/>
    </w:rPr>
  </w:style>
  <w:style w:type="character" w:styleId="Ratkaisematonmaininta">
    <w:name w:val="Unresolved Mention"/>
    <w:basedOn w:val="Kappaleenoletusfontti"/>
    <w:uiPriority w:val="99"/>
    <w:semiHidden/>
    <w:unhideWhenUsed/>
    <w:rsid w:val="00E827EE"/>
    <w:rPr>
      <w:color w:val="605E5C"/>
      <w:shd w:val="clear" w:color="auto" w:fill="E1DFDD"/>
    </w:rPr>
  </w:style>
  <w:style w:type="character" w:styleId="Hienovarainenkorostus">
    <w:name w:val="Subtle Emphasis"/>
    <w:basedOn w:val="Kappaleenoletusfontti"/>
    <w:uiPriority w:val="19"/>
    <w:qFormat/>
    <w:rsid w:val="00DD6AB8"/>
    <w:rPr>
      <w:i/>
      <w:iCs/>
      <w:color w:val="404040" w:themeColor="text1" w:themeTint="BF"/>
    </w:rPr>
  </w:style>
  <w:style w:type="paragraph" w:customStyle="1" w:styleId="Selite">
    <w:name w:val="Selite"/>
    <w:basedOn w:val="Seliteteksti"/>
    <w:link w:val="SeliteChar"/>
    <w:qFormat/>
    <w:rsid w:val="00DD6AB8"/>
    <w:pPr>
      <w:spacing w:line="276" w:lineRule="auto"/>
    </w:pPr>
    <w:rPr>
      <w:i/>
      <w:sz w:val="24"/>
    </w:rPr>
  </w:style>
  <w:style w:type="character" w:customStyle="1" w:styleId="SeliteChar">
    <w:name w:val="Selite Char"/>
    <w:basedOn w:val="SelitetekstiChar"/>
    <w:link w:val="Selite"/>
    <w:rsid w:val="00DD6AB8"/>
    <w:rPr>
      <w:rFonts w:ascii="Segoe UI" w:hAnsi="Segoe UI" w:cs="Segoe UI"/>
      <w:i/>
      <w:sz w:val="24"/>
      <w:szCs w:val="18"/>
    </w:rPr>
  </w:style>
  <w:style w:type="character" w:customStyle="1" w:styleId="Otsikko3Char">
    <w:name w:val="Otsikko 3 Char"/>
    <w:basedOn w:val="Kappaleenoletusfontti"/>
    <w:link w:val="Otsikko3"/>
    <w:uiPriority w:val="9"/>
    <w:rsid w:val="00512456"/>
    <w:rPr>
      <w:rFonts w:ascii="Trebuchet MS" w:eastAsiaTheme="majorEastAsia" w:hAnsi="Trebuchet MS" w:cstheme="majorBidi"/>
      <w:b/>
      <w:sz w:val="24"/>
      <w:szCs w:val="24"/>
    </w:rPr>
  </w:style>
  <w:style w:type="paragraph" w:customStyle="1" w:styleId="Arial9">
    <w:name w:val="Arial 9"/>
    <w:basedOn w:val="Normaali"/>
    <w:rsid w:val="00F17E42"/>
    <w:pPr>
      <w:spacing w:after="0" w:line="240" w:lineRule="auto"/>
    </w:pPr>
    <w:rPr>
      <w:rFonts w:ascii="Arial" w:eastAsia="Times New Roman" w:hAnsi="Arial" w:cs="Arial"/>
      <w:sz w:val="18"/>
      <w:szCs w:val="20"/>
      <w:lang w:eastAsia="fi-FI"/>
    </w:rPr>
  </w:style>
  <w:style w:type="character" w:styleId="Voimakas">
    <w:name w:val="Strong"/>
    <w:aliases w:val="Täydennettävä,jonka jälkeen saa julkaista"/>
    <w:basedOn w:val="Kappaleenoletusfontti"/>
    <w:uiPriority w:val="22"/>
    <w:qFormat/>
    <w:rsid w:val="00F17E42"/>
    <w:rPr>
      <w:b/>
      <w:bCs/>
      <w:color w:val="FF0000"/>
      <w:sz w:val="40"/>
    </w:rPr>
  </w:style>
  <w:style w:type="character" w:customStyle="1" w:styleId="Otsikko4Char">
    <w:name w:val="Otsikko 4 Char"/>
    <w:basedOn w:val="Kappaleenoletusfontti"/>
    <w:link w:val="Otsikko4"/>
    <w:uiPriority w:val="9"/>
    <w:rsid w:val="00A50B40"/>
    <w:rPr>
      <w:rFonts w:ascii="Trebuchet MS" w:eastAsiaTheme="majorEastAsia" w:hAnsi="Trebuchet MS" w:cstheme="majorBidi"/>
      <w:i/>
      <w:iCs/>
      <w:sz w:val="24"/>
    </w:rPr>
  </w:style>
  <w:style w:type="character" w:styleId="AvattuHyperlinkki">
    <w:name w:val="FollowedHyperlink"/>
    <w:basedOn w:val="Kappaleenoletusfontti"/>
    <w:uiPriority w:val="99"/>
    <w:semiHidden/>
    <w:unhideWhenUsed/>
    <w:rsid w:val="00377A9F"/>
    <w:rPr>
      <w:color w:val="7F723D" w:themeColor="followedHyperlink"/>
      <w:u w:val="single"/>
    </w:rPr>
  </w:style>
  <w:style w:type="paragraph" w:styleId="Sisllysluettelonotsikko">
    <w:name w:val="TOC Heading"/>
    <w:basedOn w:val="Otsikko1"/>
    <w:next w:val="Normaali"/>
    <w:uiPriority w:val="39"/>
    <w:unhideWhenUsed/>
    <w:qFormat/>
    <w:rsid w:val="00D37954"/>
    <w:pPr>
      <w:outlineLvl w:val="9"/>
    </w:pPr>
    <w:rPr>
      <w:lang w:eastAsia="fi-FI"/>
    </w:rPr>
  </w:style>
  <w:style w:type="paragraph" w:styleId="Sisluet2">
    <w:name w:val="toc 2"/>
    <w:basedOn w:val="Normaali"/>
    <w:next w:val="Normaali"/>
    <w:autoRedefine/>
    <w:uiPriority w:val="39"/>
    <w:unhideWhenUsed/>
    <w:rsid w:val="00D37954"/>
    <w:pPr>
      <w:spacing w:after="100"/>
      <w:ind w:left="240"/>
    </w:pPr>
  </w:style>
  <w:style w:type="paragraph" w:styleId="Sisluet3">
    <w:name w:val="toc 3"/>
    <w:basedOn w:val="Normaali"/>
    <w:next w:val="Normaali"/>
    <w:autoRedefine/>
    <w:uiPriority w:val="39"/>
    <w:unhideWhenUsed/>
    <w:rsid w:val="00D37954"/>
    <w:pPr>
      <w:spacing w:after="100"/>
      <w:ind w:left="480"/>
    </w:pPr>
  </w:style>
  <w:style w:type="paragraph" w:styleId="Sisluet4">
    <w:name w:val="toc 4"/>
    <w:basedOn w:val="Normaali"/>
    <w:next w:val="Normaali"/>
    <w:autoRedefine/>
    <w:uiPriority w:val="39"/>
    <w:unhideWhenUsed/>
    <w:rsid w:val="00D37954"/>
    <w:pPr>
      <w:spacing w:after="100"/>
      <w:ind w:left="720"/>
    </w:pPr>
  </w:style>
  <w:style w:type="character" w:customStyle="1" w:styleId="current-item">
    <w:name w:val="current-item"/>
    <w:basedOn w:val="Kappaleenoletusfontti"/>
    <w:rsid w:val="0099749E"/>
  </w:style>
  <w:style w:type="character" w:customStyle="1" w:styleId="normaltextrun">
    <w:name w:val="normaltextrun"/>
    <w:basedOn w:val="Kappaleenoletusfontti"/>
    <w:rsid w:val="00DA0C95"/>
  </w:style>
  <w:style w:type="character" w:customStyle="1" w:styleId="eop">
    <w:name w:val="eop"/>
    <w:basedOn w:val="Kappaleenoletusfontti"/>
    <w:rsid w:val="00DA0C95"/>
  </w:style>
  <w:style w:type="paragraph" w:customStyle="1" w:styleId="paragraph">
    <w:name w:val="paragraph"/>
    <w:basedOn w:val="Normaali"/>
    <w:rsid w:val="006C6519"/>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contextualspellingandgrammarerror">
    <w:name w:val="contextualspellingandgrammarerror"/>
    <w:basedOn w:val="Kappaleenoletusfontti"/>
    <w:rsid w:val="005372A1"/>
  </w:style>
  <w:style w:type="table" w:styleId="TaulukkoRuudukko">
    <w:name w:val="Table Grid"/>
    <w:basedOn w:val="Normaalitaulukko"/>
    <w:rsid w:val="00177485"/>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5F7749"/>
    <w:pPr>
      <w:spacing w:before="100" w:beforeAutospacing="1" w:after="100" w:afterAutospacing="1" w:line="240" w:lineRule="auto"/>
    </w:pPr>
    <w:rPr>
      <w:rFonts w:ascii="Times New Roman" w:eastAsia="Times New Roman" w:hAnsi="Times New Roman" w:cs="Times New Roman"/>
      <w:szCs w:val="24"/>
      <w:lang w:eastAsia="fi-FI"/>
    </w:rPr>
  </w:style>
  <w:style w:type="character" w:customStyle="1" w:styleId="ms-rtefontsize-3">
    <w:name w:val="ms-rtefontsize-3"/>
    <w:basedOn w:val="Kappaleenoletusfontti"/>
    <w:rsid w:val="005F7749"/>
  </w:style>
  <w:style w:type="paragraph" w:customStyle="1" w:styleId="Lomakekentta">
    <w:name w:val="Lomakekentta"/>
    <w:basedOn w:val="Normaali"/>
    <w:autoRedefine/>
    <w:rsid w:val="007C0F67"/>
    <w:pPr>
      <w:spacing w:after="0" w:line="240" w:lineRule="auto"/>
    </w:pPr>
    <w:rPr>
      <w:rFonts w:ascii="Arial" w:hAnsi="Arial" w:cs="Arial"/>
      <w:noProof/>
      <w:sz w:val="22"/>
    </w:rPr>
  </w:style>
  <w:style w:type="paragraph" w:styleId="Eivli">
    <w:name w:val="No Spacing"/>
    <w:link w:val="EivliChar"/>
    <w:uiPriority w:val="1"/>
    <w:qFormat/>
    <w:rsid w:val="008706B0"/>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8706B0"/>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7113">
      <w:bodyDiv w:val="1"/>
      <w:marLeft w:val="0"/>
      <w:marRight w:val="0"/>
      <w:marTop w:val="0"/>
      <w:marBottom w:val="0"/>
      <w:divBdr>
        <w:top w:val="none" w:sz="0" w:space="0" w:color="auto"/>
        <w:left w:val="none" w:sz="0" w:space="0" w:color="auto"/>
        <w:bottom w:val="none" w:sz="0" w:space="0" w:color="auto"/>
        <w:right w:val="none" w:sz="0" w:space="0" w:color="auto"/>
      </w:divBdr>
    </w:div>
    <w:div w:id="198251550">
      <w:bodyDiv w:val="1"/>
      <w:marLeft w:val="0"/>
      <w:marRight w:val="0"/>
      <w:marTop w:val="0"/>
      <w:marBottom w:val="0"/>
      <w:divBdr>
        <w:top w:val="none" w:sz="0" w:space="0" w:color="auto"/>
        <w:left w:val="none" w:sz="0" w:space="0" w:color="auto"/>
        <w:bottom w:val="none" w:sz="0" w:space="0" w:color="auto"/>
        <w:right w:val="none" w:sz="0" w:space="0" w:color="auto"/>
      </w:divBdr>
      <w:divsChild>
        <w:div w:id="379017130">
          <w:marLeft w:val="0"/>
          <w:marRight w:val="0"/>
          <w:marTop w:val="0"/>
          <w:marBottom w:val="0"/>
          <w:divBdr>
            <w:top w:val="none" w:sz="0" w:space="0" w:color="auto"/>
            <w:left w:val="none" w:sz="0" w:space="0" w:color="auto"/>
            <w:bottom w:val="none" w:sz="0" w:space="0" w:color="auto"/>
            <w:right w:val="none" w:sz="0" w:space="0" w:color="auto"/>
          </w:divBdr>
        </w:div>
        <w:div w:id="865875059">
          <w:marLeft w:val="0"/>
          <w:marRight w:val="0"/>
          <w:marTop w:val="0"/>
          <w:marBottom w:val="0"/>
          <w:divBdr>
            <w:top w:val="none" w:sz="0" w:space="0" w:color="auto"/>
            <w:left w:val="none" w:sz="0" w:space="0" w:color="auto"/>
            <w:bottom w:val="none" w:sz="0" w:space="0" w:color="auto"/>
            <w:right w:val="none" w:sz="0" w:space="0" w:color="auto"/>
          </w:divBdr>
        </w:div>
        <w:div w:id="1022780643">
          <w:marLeft w:val="0"/>
          <w:marRight w:val="0"/>
          <w:marTop w:val="0"/>
          <w:marBottom w:val="0"/>
          <w:divBdr>
            <w:top w:val="none" w:sz="0" w:space="0" w:color="auto"/>
            <w:left w:val="none" w:sz="0" w:space="0" w:color="auto"/>
            <w:bottom w:val="none" w:sz="0" w:space="0" w:color="auto"/>
            <w:right w:val="none" w:sz="0" w:space="0" w:color="auto"/>
          </w:divBdr>
        </w:div>
        <w:div w:id="1144004531">
          <w:marLeft w:val="0"/>
          <w:marRight w:val="0"/>
          <w:marTop w:val="0"/>
          <w:marBottom w:val="0"/>
          <w:divBdr>
            <w:top w:val="none" w:sz="0" w:space="0" w:color="auto"/>
            <w:left w:val="none" w:sz="0" w:space="0" w:color="auto"/>
            <w:bottom w:val="none" w:sz="0" w:space="0" w:color="auto"/>
            <w:right w:val="none" w:sz="0" w:space="0" w:color="auto"/>
          </w:divBdr>
        </w:div>
      </w:divsChild>
    </w:div>
    <w:div w:id="211698808">
      <w:bodyDiv w:val="1"/>
      <w:marLeft w:val="0"/>
      <w:marRight w:val="0"/>
      <w:marTop w:val="0"/>
      <w:marBottom w:val="0"/>
      <w:divBdr>
        <w:top w:val="none" w:sz="0" w:space="0" w:color="auto"/>
        <w:left w:val="none" w:sz="0" w:space="0" w:color="auto"/>
        <w:bottom w:val="none" w:sz="0" w:space="0" w:color="auto"/>
        <w:right w:val="none" w:sz="0" w:space="0" w:color="auto"/>
      </w:divBdr>
    </w:div>
    <w:div w:id="540098188">
      <w:bodyDiv w:val="1"/>
      <w:marLeft w:val="0"/>
      <w:marRight w:val="0"/>
      <w:marTop w:val="0"/>
      <w:marBottom w:val="0"/>
      <w:divBdr>
        <w:top w:val="none" w:sz="0" w:space="0" w:color="auto"/>
        <w:left w:val="none" w:sz="0" w:space="0" w:color="auto"/>
        <w:bottom w:val="none" w:sz="0" w:space="0" w:color="auto"/>
        <w:right w:val="none" w:sz="0" w:space="0" w:color="auto"/>
      </w:divBdr>
    </w:div>
    <w:div w:id="594439133">
      <w:bodyDiv w:val="1"/>
      <w:marLeft w:val="0"/>
      <w:marRight w:val="0"/>
      <w:marTop w:val="0"/>
      <w:marBottom w:val="0"/>
      <w:divBdr>
        <w:top w:val="none" w:sz="0" w:space="0" w:color="auto"/>
        <w:left w:val="none" w:sz="0" w:space="0" w:color="auto"/>
        <w:bottom w:val="none" w:sz="0" w:space="0" w:color="auto"/>
        <w:right w:val="none" w:sz="0" w:space="0" w:color="auto"/>
      </w:divBdr>
      <w:divsChild>
        <w:div w:id="255483446">
          <w:marLeft w:val="0"/>
          <w:marRight w:val="0"/>
          <w:marTop w:val="0"/>
          <w:marBottom w:val="0"/>
          <w:divBdr>
            <w:top w:val="none" w:sz="0" w:space="0" w:color="auto"/>
            <w:left w:val="none" w:sz="0" w:space="0" w:color="auto"/>
            <w:bottom w:val="none" w:sz="0" w:space="0" w:color="auto"/>
            <w:right w:val="none" w:sz="0" w:space="0" w:color="auto"/>
          </w:divBdr>
        </w:div>
        <w:div w:id="578638486">
          <w:marLeft w:val="0"/>
          <w:marRight w:val="0"/>
          <w:marTop w:val="0"/>
          <w:marBottom w:val="0"/>
          <w:divBdr>
            <w:top w:val="none" w:sz="0" w:space="0" w:color="auto"/>
            <w:left w:val="none" w:sz="0" w:space="0" w:color="auto"/>
            <w:bottom w:val="none" w:sz="0" w:space="0" w:color="auto"/>
            <w:right w:val="none" w:sz="0" w:space="0" w:color="auto"/>
          </w:divBdr>
        </w:div>
        <w:div w:id="648487159">
          <w:marLeft w:val="0"/>
          <w:marRight w:val="0"/>
          <w:marTop w:val="0"/>
          <w:marBottom w:val="0"/>
          <w:divBdr>
            <w:top w:val="none" w:sz="0" w:space="0" w:color="auto"/>
            <w:left w:val="none" w:sz="0" w:space="0" w:color="auto"/>
            <w:bottom w:val="none" w:sz="0" w:space="0" w:color="auto"/>
            <w:right w:val="none" w:sz="0" w:space="0" w:color="auto"/>
          </w:divBdr>
        </w:div>
        <w:div w:id="1036855547">
          <w:marLeft w:val="0"/>
          <w:marRight w:val="0"/>
          <w:marTop w:val="0"/>
          <w:marBottom w:val="0"/>
          <w:divBdr>
            <w:top w:val="none" w:sz="0" w:space="0" w:color="auto"/>
            <w:left w:val="none" w:sz="0" w:space="0" w:color="auto"/>
            <w:bottom w:val="none" w:sz="0" w:space="0" w:color="auto"/>
            <w:right w:val="none" w:sz="0" w:space="0" w:color="auto"/>
          </w:divBdr>
        </w:div>
        <w:div w:id="1133981949">
          <w:marLeft w:val="0"/>
          <w:marRight w:val="0"/>
          <w:marTop w:val="0"/>
          <w:marBottom w:val="0"/>
          <w:divBdr>
            <w:top w:val="none" w:sz="0" w:space="0" w:color="auto"/>
            <w:left w:val="none" w:sz="0" w:space="0" w:color="auto"/>
            <w:bottom w:val="none" w:sz="0" w:space="0" w:color="auto"/>
            <w:right w:val="none" w:sz="0" w:space="0" w:color="auto"/>
          </w:divBdr>
        </w:div>
        <w:div w:id="1408109759">
          <w:marLeft w:val="0"/>
          <w:marRight w:val="0"/>
          <w:marTop w:val="0"/>
          <w:marBottom w:val="0"/>
          <w:divBdr>
            <w:top w:val="none" w:sz="0" w:space="0" w:color="auto"/>
            <w:left w:val="none" w:sz="0" w:space="0" w:color="auto"/>
            <w:bottom w:val="none" w:sz="0" w:space="0" w:color="auto"/>
            <w:right w:val="none" w:sz="0" w:space="0" w:color="auto"/>
          </w:divBdr>
        </w:div>
        <w:div w:id="1444496513">
          <w:marLeft w:val="0"/>
          <w:marRight w:val="0"/>
          <w:marTop w:val="0"/>
          <w:marBottom w:val="0"/>
          <w:divBdr>
            <w:top w:val="none" w:sz="0" w:space="0" w:color="auto"/>
            <w:left w:val="none" w:sz="0" w:space="0" w:color="auto"/>
            <w:bottom w:val="none" w:sz="0" w:space="0" w:color="auto"/>
            <w:right w:val="none" w:sz="0" w:space="0" w:color="auto"/>
          </w:divBdr>
        </w:div>
        <w:div w:id="1723821648">
          <w:marLeft w:val="0"/>
          <w:marRight w:val="0"/>
          <w:marTop w:val="0"/>
          <w:marBottom w:val="0"/>
          <w:divBdr>
            <w:top w:val="none" w:sz="0" w:space="0" w:color="auto"/>
            <w:left w:val="none" w:sz="0" w:space="0" w:color="auto"/>
            <w:bottom w:val="none" w:sz="0" w:space="0" w:color="auto"/>
            <w:right w:val="none" w:sz="0" w:space="0" w:color="auto"/>
          </w:divBdr>
        </w:div>
        <w:div w:id="1990792327">
          <w:marLeft w:val="0"/>
          <w:marRight w:val="0"/>
          <w:marTop w:val="0"/>
          <w:marBottom w:val="0"/>
          <w:divBdr>
            <w:top w:val="none" w:sz="0" w:space="0" w:color="auto"/>
            <w:left w:val="none" w:sz="0" w:space="0" w:color="auto"/>
            <w:bottom w:val="none" w:sz="0" w:space="0" w:color="auto"/>
            <w:right w:val="none" w:sz="0" w:space="0" w:color="auto"/>
          </w:divBdr>
        </w:div>
      </w:divsChild>
    </w:div>
    <w:div w:id="721834084">
      <w:bodyDiv w:val="1"/>
      <w:marLeft w:val="0"/>
      <w:marRight w:val="0"/>
      <w:marTop w:val="0"/>
      <w:marBottom w:val="0"/>
      <w:divBdr>
        <w:top w:val="none" w:sz="0" w:space="0" w:color="auto"/>
        <w:left w:val="none" w:sz="0" w:space="0" w:color="auto"/>
        <w:bottom w:val="none" w:sz="0" w:space="0" w:color="auto"/>
        <w:right w:val="none" w:sz="0" w:space="0" w:color="auto"/>
      </w:divBdr>
    </w:div>
    <w:div w:id="1079448962">
      <w:bodyDiv w:val="1"/>
      <w:marLeft w:val="0"/>
      <w:marRight w:val="0"/>
      <w:marTop w:val="0"/>
      <w:marBottom w:val="0"/>
      <w:divBdr>
        <w:top w:val="none" w:sz="0" w:space="0" w:color="auto"/>
        <w:left w:val="none" w:sz="0" w:space="0" w:color="auto"/>
        <w:bottom w:val="none" w:sz="0" w:space="0" w:color="auto"/>
        <w:right w:val="none" w:sz="0" w:space="0" w:color="auto"/>
      </w:divBdr>
      <w:divsChild>
        <w:div w:id="433936993">
          <w:marLeft w:val="0"/>
          <w:marRight w:val="0"/>
          <w:marTop w:val="0"/>
          <w:marBottom w:val="0"/>
          <w:divBdr>
            <w:top w:val="none" w:sz="0" w:space="0" w:color="auto"/>
            <w:left w:val="none" w:sz="0" w:space="0" w:color="auto"/>
            <w:bottom w:val="none" w:sz="0" w:space="0" w:color="auto"/>
            <w:right w:val="none" w:sz="0" w:space="0" w:color="auto"/>
          </w:divBdr>
        </w:div>
        <w:div w:id="1200243321">
          <w:marLeft w:val="0"/>
          <w:marRight w:val="0"/>
          <w:marTop w:val="0"/>
          <w:marBottom w:val="0"/>
          <w:divBdr>
            <w:top w:val="none" w:sz="0" w:space="0" w:color="auto"/>
            <w:left w:val="none" w:sz="0" w:space="0" w:color="auto"/>
            <w:bottom w:val="none" w:sz="0" w:space="0" w:color="auto"/>
            <w:right w:val="none" w:sz="0" w:space="0" w:color="auto"/>
          </w:divBdr>
        </w:div>
        <w:div w:id="1404336636">
          <w:marLeft w:val="0"/>
          <w:marRight w:val="0"/>
          <w:marTop w:val="0"/>
          <w:marBottom w:val="0"/>
          <w:divBdr>
            <w:top w:val="none" w:sz="0" w:space="0" w:color="auto"/>
            <w:left w:val="none" w:sz="0" w:space="0" w:color="auto"/>
            <w:bottom w:val="none" w:sz="0" w:space="0" w:color="auto"/>
            <w:right w:val="none" w:sz="0" w:space="0" w:color="auto"/>
          </w:divBdr>
        </w:div>
        <w:div w:id="1653676199">
          <w:marLeft w:val="0"/>
          <w:marRight w:val="0"/>
          <w:marTop w:val="0"/>
          <w:marBottom w:val="0"/>
          <w:divBdr>
            <w:top w:val="none" w:sz="0" w:space="0" w:color="auto"/>
            <w:left w:val="none" w:sz="0" w:space="0" w:color="auto"/>
            <w:bottom w:val="none" w:sz="0" w:space="0" w:color="auto"/>
            <w:right w:val="none" w:sz="0" w:space="0" w:color="auto"/>
          </w:divBdr>
        </w:div>
        <w:div w:id="1696425063">
          <w:marLeft w:val="0"/>
          <w:marRight w:val="0"/>
          <w:marTop w:val="0"/>
          <w:marBottom w:val="0"/>
          <w:divBdr>
            <w:top w:val="none" w:sz="0" w:space="0" w:color="auto"/>
            <w:left w:val="none" w:sz="0" w:space="0" w:color="auto"/>
            <w:bottom w:val="none" w:sz="0" w:space="0" w:color="auto"/>
            <w:right w:val="none" w:sz="0" w:space="0" w:color="auto"/>
          </w:divBdr>
        </w:div>
        <w:div w:id="2003001362">
          <w:marLeft w:val="0"/>
          <w:marRight w:val="0"/>
          <w:marTop w:val="0"/>
          <w:marBottom w:val="0"/>
          <w:divBdr>
            <w:top w:val="none" w:sz="0" w:space="0" w:color="auto"/>
            <w:left w:val="none" w:sz="0" w:space="0" w:color="auto"/>
            <w:bottom w:val="none" w:sz="0" w:space="0" w:color="auto"/>
            <w:right w:val="none" w:sz="0" w:space="0" w:color="auto"/>
          </w:divBdr>
        </w:div>
        <w:div w:id="2069912572">
          <w:marLeft w:val="0"/>
          <w:marRight w:val="0"/>
          <w:marTop w:val="0"/>
          <w:marBottom w:val="0"/>
          <w:divBdr>
            <w:top w:val="none" w:sz="0" w:space="0" w:color="auto"/>
            <w:left w:val="none" w:sz="0" w:space="0" w:color="auto"/>
            <w:bottom w:val="none" w:sz="0" w:space="0" w:color="auto"/>
            <w:right w:val="none" w:sz="0" w:space="0" w:color="auto"/>
          </w:divBdr>
        </w:div>
      </w:divsChild>
    </w:div>
    <w:div w:id="1187478781">
      <w:bodyDiv w:val="1"/>
      <w:marLeft w:val="0"/>
      <w:marRight w:val="0"/>
      <w:marTop w:val="0"/>
      <w:marBottom w:val="0"/>
      <w:divBdr>
        <w:top w:val="none" w:sz="0" w:space="0" w:color="auto"/>
        <w:left w:val="none" w:sz="0" w:space="0" w:color="auto"/>
        <w:bottom w:val="none" w:sz="0" w:space="0" w:color="auto"/>
        <w:right w:val="none" w:sz="0" w:space="0" w:color="auto"/>
      </w:divBdr>
      <w:divsChild>
        <w:div w:id="1143153401">
          <w:marLeft w:val="0"/>
          <w:marRight w:val="0"/>
          <w:marTop w:val="0"/>
          <w:marBottom w:val="0"/>
          <w:divBdr>
            <w:top w:val="none" w:sz="0" w:space="0" w:color="auto"/>
            <w:left w:val="none" w:sz="0" w:space="0" w:color="auto"/>
            <w:bottom w:val="none" w:sz="0" w:space="0" w:color="auto"/>
            <w:right w:val="none" w:sz="0" w:space="0" w:color="auto"/>
          </w:divBdr>
        </w:div>
      </w:divsChild>
    </w:div>
    <w:div w:id="1218853901">
      <w:bodyDiv w:val="1"/>
      <w:marLeft w:val="0"/>
      <w:marRight w:val="0"/>
      <w:marTop w:val="0"/>
      <w:marBottom w:val="0"/>
      <w:divBdr>
        <w:top w:val="none" w:sz="0" w:space="0" w:color="auto"/>
        <w:left w:val="none" w:sz="0" w:space="0" w:color="auto"/>
        <w:bottom w:val="none" w:sz="0" w:space="0" w:color="auto"/>
        <w:right w:val="none" w:sz="0" w:space="0" w:color="auto"/>
      </w:divBdr>
    </w:div>
    <w:div w:id="1284383692">
      <w:bodyDiv w:val="1"/>
      <w:marLeft w:val="0"/>
      <w:marRight w:val="0"/>
      <w:marTop w:val="0"/>
      <w:marBottom w:val="0"/>
      <w:divBdr>
        <w:top w:val="none" w:sz="0" w:space="0" w:color="auto"/>
        <w:left w:val="none" w:sz="0" w:space="0" w:color="auto"/>
        <w:bottom w:val="none" w:sz="0" w:space="0" w:color="auto"/>
        <w:right w:val="none" w:sz="0" w:space="0" w:color="auto"/>
      </w:divBdr>
    </w:div>
    <w:div w:id="1379283628">
      <w:bodyDiv w:val="1"/>
      <w:marLeft w:val="0"/>
      <w:marRight w:val="0"/>
      <w:marTop w:val="0"/>
      <w:marBottom w:val="0"/>
      <w:divBdr>
        <w:top w:val="none" w:sz="0" w:space="0" w:color="auto"/>
        <w:left w:val="none" w:sz="0" w:space="0" w:color="auto"/>
        <w:bottom w:val="none" w:sz="0" w:space="0" w:color="auto"/>
        <w:right w:val="none" w:sz="0" w:space="0" w:color="auto"/>
      </w:divBdr>
    </w:div>
    <w:div w:id="1418408469">
      <w:bodyDiv w:val="1"/>
      <w:marLeft w:val="0"/>
      <w:marRight w:val="0"/>
      <w:marTop w:val="0"/>
      <w:marBottom w:val="0"/>
      <w:divBdr>
        <w:top w:val="none" w:sz="0" w:space="0" w:color="auto"/>
        <w:left w:val="none" w:sz="0" w:space="0" w:color="auto"/>
        <w:bottom w:val="none" w:sz="0" w:space="0" w:color="auto"/>
        <w:right w:val="none" w:sz="0" w:space="0" w:color="auto"/>
      </w:divBdr>
    </w:div>
    <w:div w:id="1473668539">
      <w:bodyDiv w:val="1"/>
      <w:marLeft w:val="0"/>
      <w:marRight w:val="0"/>
      <w:marTop w:val="0"/>
      <w:marBottom w:val="0"/>
      <w:divBdr>
        <w:top w:val="none" w:sz="0" w:space="0" w:color="auto"/>
        <w:left w:val="none" w:sz="0" w:space="0" w:color="auto"/>
        <w:bottom w:val="none" w:sz="0" w:space="0" w:color="auto"/>
        <w:right w:val="none" w:sz="0" w:space="0" w:color="auto"/>
      </w:divBdr>
      <w:divsChild>
        <w:div w:id="443621271">
          <w:marLeft w:val="0"/>
          <w:marRight w:val="0"/>
          <w:marTop w:val="0"/>
          <w:marBottom w:val="0"/>
          <w:divBdr>
            <w:top w:val="none" w:sz="0" w:space="0" w:color="auto"/>
            <w:left w:val="none" w:sz="0" w:space="0" w:color="auto"/>
            <w:bottom w:val="none" w:sz="0" w:space="0" w:color="auto"/>
            <w:right w:val="none" w:sz="0" w:space="0" w:color="auto"/>
          </w:divBdr>
        </w:div>
        <w:div w:id="1116169761">
          <w:marLeft w:val="0"/>
          <w:marRight w:val="0"/>
          <w:marTop w:val="0"/>
          <w:marBottom w:val="0"/>
          <w:divBdr>
            <w:top w:val="none" w:sz="0" w:space="0" w:color="auto"/>
            <w:left w:val="none" w:sz="0" w:space="0" w:color="auto"/>
            <w:bottom w:val="none" w:sz="0" w:space="0" w:color="auto"/>
            <w:right w:val="none" w:sz="0" w:space="0" w:color="auto"/>
          </w:divBdr>
        </w:div>
        <w:div w:id="1806316866">
          <w:marLeft w:val="0"/>
          <w:marRight w:val="0"/>
          <w:marTop w:val="0"/>
          <w:marBottom w:val="0"/>
          <w:divBdr>
            <w:top w:val="none" w:sz="0" w:space="0" w:color="auto"/>
            <w:left w:val="none" w:sz="0" w:space="0" w:color="auto"/>
            <w:bottom w:val="none" w:sz="0" w:space="0" w:color="auto"/>
            <w:right w:val="none" w:sz="0" w:space="0" w:color="auto"/>
          </w:divBdr>
        </w:div>
        <w:div w:id="2028365727">
          <w:marLeft w:val="0"/>
          <w:marRight w:val="0"/>
          <w:marTop w:val="0"/>
          <w:marBottom w:val="0"/>
          <w:divBdr>
            <w:top w:val="none" w:sz="0" w:space="0" w:color="auto"/>
            <w:left w:val="none" w:sz="0" w:space="0" w:color="auto"/>
            <w:bottom w:val="none" w:sz="0" w:space="0" w:color="auto"/>
            <w:right w:val="none" w:sz="0" w:space="0" w:color="auto"/>
          </w:divBdr>
        </w:div>
      </w:divsChild>
    </w:div>
    <w:div w:id="1528980247">
      <w:bodyDiv w:val="1"/>
      <w:marLeft w:val="0"/>
      <w:marRight w:val="0"/>
      <w:marTop w:val="0"/>
      <w:marBottom w:val="0"/>
      <w:divBdr>
        <w:top w:val="none" w:sz="0" w:space="0" w:color="auto"/>
        <w:left w:val="none" w:sz="0" w:space="0" w:color="auto"/>
        <w:bottom w:val="none" w:sz="0" w:space="0" w:color="auto"/>
        <w:right w:val="none" w:sz="0" w:space="0" w:color="auto"/>
      </w:divBdr>
    </w:div>
    <w:div w:id="1621492076">
      <w:bodyDiv w:val="1"/>
      <w:marLeft w:val="0"/>
      <w:marRight w:val="0"/>
      <w:marTop w:val="0"/>
      <w:marBottom w:val="0"/>
      <w:divBdr>
        <w:top w:val="none" w:sz="0" w:space="0" w:color="auto"/>
        <w:left w:val="none" w:sz="0" w:space="0" w:color="auto"/>
        <w:bottom w:val="none" w:sz="0" w:space="0" w:color="auto"/>
        <w:right w:val="none" w:sz="0" w:space="0" w:color="auto"/>
      </w:divBdr>
      <w:divsChild>
        <w:div w:id="1258753684">
          <w:marLeft w:val="0"/>
          <w:marRight w:val="0"/>
          <w:marTop w:val="0"/>
          <w:marBottom w:val="0"/>
          <w:divBdr>
            <w:top w:val="none" w:sz="0" w:space="0" w:color="auto"/>
            <w:left w:val="none" w:sz="0" w:space="0" w:color="auto"/>
            <w:bottom w:val="none" w:sz="0" w:space="0" w:color="auto"/>
            <w:right w:val="none" w:sz="0" w:space="0" w:color="auto"/>
          </w:divBdr>
        </w:div>
      </w:divsChild>
    </w:div>
    <w:div w:id="1649937113">
      <w:bodyDiv w:val="1"/>
      <w:marLeft w:val="0"/>
      <w:marRight w:val="0"/>
      <w:marTop w:val="0"/>
      <w:marBottom w:val="0"/>
      <w:divBdr>
        <w:top w:val="none" w:sz="0" w:space="0" w:color="auto"/>
        <w:left w:val="none" w:sz="0" w:space="0" w:color="auto"/>
        <w:bottom w:val="none" w:sz="0" w:space="0" w:color="auto"/>
        <w:right w:val="none" w:sz="0" w:space="0" w:color="auto"/>
      </w:divBdr>
      <w:divsChild>
        <w:div w:id="471756902">
          <w:marLeft w:val="0"/>
          <w:marRight w:val="0"/>
          <w:marTop w:val="0"/>
          <w:marBottom w:val="0"/>
          <w:divBdr>
            <w:top w:val="none" w:sz="0" w:space="0" w:color="auto"/>
            <w:left w:val="none" w:sz="0" w:space="0" w:color="auto"/>
            <w:bottom w:val="none" w:sz="0" w:space="0" w:color="auto"/>
            <w:right w:val="none" w:sz="0" w:space="0" w:color="auto"/>
          </w:divBdr>
        </w:div>
        <w:div w:id="712146834">
          <w:marLeft w:val="0"/>
          <w:marRight w:val="0"/>
          <w:marTop w:val="0"/>
          <w:marBottom w:val="0"/>
          <w:divBdr>
            <w:top w:val="none" w:sz="0" w:space="0" w:color="auto"/>
            <w:left w:val="none" w:sz="0" w:space="0" w:color="auto"/>
            <w:bottom w:val="none" w:sz="0" w:space="0" w:color="auto"/>
            <w:right w:val="none" w:sz="0" w:space="0" w:color="auto"/>
          </w:divBdr>
        </w:div>
        <w:div w:id="718674370">
          <w:marLeft w:val="0"/>
          <w:marRight w:val="0"/>
          <w:marTop w:val="0"/>
          <w:marBottom w:val="0"/>
          <w:divBdr>
            <w:top w:val="none" w:sz="0" w:space="0" w:color="auto"/>
            <w:left w:val="none" w:sz="0" w:space="0" w:color="auto"/>
            <w:bottom w:val="none" w:sz="0" w:space="0" w:color="auto"/>
            <w:right w:val="none" w:sz="0" w:space="0" w:color="auto"/>
          </w:divBdr>
        </w:div>
        <w:div w:id="932590425">
          <w:marLeft w:val="0"/>
          <w:marRight w:val="0"/>
          <w:marTop w:val="0"/>
          <w:marBottom w:val="0"/>
          <w:divBdr>
            <w:top w:val="none" w:sz="0" w:space="0" w:color="auto"/>
            <w:left w:val="none" w:sz="0" w:space="0" w:color="auto"/>
            <w:bottom w:val="none" w:sz="0" w:space="0" w:color="auto"/>
            <w:right w:val="none" w:sz="0" w:space="0" w:color="auto"/>
          </w:divBdr>
        </w:div>
        <w:div w:id="1107697217">
          <w:marLeft w:val="0"/>
          <w:marRight w:val="0"/>
          <w:marTop w:val="0"/>
          <w:marBottom w:val="0"/>
          <w:divBdr>
            <w:top w:val="none" w:sz="0" w:space="0" w:color="auto"/>
            <w:left w:val="none" w:sz="0" w:space="0" w:color="auto"/>
            <w:bottom w:val="none" w:sz="0" w:space="0" w:color="auto"/>
            <w:right w:val="none" w:sz="0" w:space="0" w:color="auto"/>
          </w:divBdr>
        </w:div>
        <w:div w:id="1615554735">
          <w:marLeft w:val="0"/>
          <w:marRight w:val="0"/>
          <w:marTop w:val="0"/>
          <w:marBottom w:val="0"/>
          <w:divBdr>
            <w:top w:val="none" w:sz="0" w:space="0" w:color="auto"/>
            <w:left w:val="none" w:sz="0" w:space="0" w:color="auto"/>
            <w:bottom w:val="none" w:sz="0" w:space="0" w:color="auto"/>
            <w:right w:val="none" w:sz="0" w:space="0" w:color="auto"/>
          </w:divBdr>
        </w:div>
        <w:div w:id="1969508924">
          <w:marLeft w:val="0"/>
          <w:marRight w:val="0"/>
          <w:marTop w:val="0"/>
          <w:marBottom w:val="0"/>
          <w:divBdr>
            <w:top w:val="none" w:sz="0" w:space="0" w:color="auto"/>
            <w:left w:val="none" w:sz="0" w:space="0" w:color="auto"/>
            <w:bottom w:val="none" w:sz="0" w:space="0" w:color="auto"/>
            <w:right w:val="none" w:sz="0" w:space="0" w:color="auto"/>
          </w:divBdr>
        </w:div>
      </w:divsChild>
    </w:div>
    <w:div w:id="1718891791">
      <w:bodyDiv w:val="1"/>
      <w:marLeft w:val="0"/>
      <w:marRight w:val="0"/>
      <w:marTop w:val="0"/>
      <w:marBottom w:val="0"/>
      <w:divBdr>
        <w:top w:val="none" w:sz="0" w:space="0" w:color="auto"/>
        <w:left w:val="none" w:sz="0" w:space="0" w:color="auto"/>
        <w:bottom w:val="none" w:sz="0" w:space="0" w:color="auto"/>
        <w:right w:val="none" w:sz="0" w:space="0" w:color="auto"/>
      </w:divBdr>
      <w:divsChild>
        <w:div w:id="485822801">
          <w:marLeft w:val="0"/>
          <w:marRight w:val="0"/>
          <w:marTop w:val="0"/>
          <w:marBottom w:val="0"/>
          <w:divBdr>
            <w:top w:val="none" w:sz="0" w:space="0" w:color="auto"/>
            <w:left w:val="none" w:sz="0" w:space="0" w:color="auto"/>
            <w:bottom w:val="none" w:sz="0" w:space="0" w:color="auto"/>
            <w:right w:val="none" w:sz="0" w:space="0" w:color="auto"/>
          </w:divBdr>
        </w:div>
        <w:div w:id="630941927">
          <w:marLeft w:val="0"/>
          <w:marRight w:val="0"/>
          <w:marTop w:val="0"/>
          <w:marBottom w:val="0"/>
          <w:divBdr>
            <w:top w:val="none" w:sz="0" w:space="0" w:color="auto"/>
            <w:left w:val="none" w:sz="0" w:space="0" w:color="auto"/>
            <w:bottom w:val="none" w:sz="0" w:space="0" w:color="auto"/>
            <w:right w:val="none" w:sz="0" w:space="0" w:color="auto"/>
          </w:divBdr>
        </w:div>
        <w:div w:id="1313945510">
          <w:marLeft w:val="0"/>
          <w:marRight w:val="0"/>
          <w:marTop w:val="0"/>
          <w:marBottom w:val="0"/>
          <w:divBdr>
            <w:top w:val="none" w:sz="0" w:space="0" w:color="auto"/>
            <w:left w:val="none" w:sz="0" w:space="0" w:color="auto"/>
            <w:bottom w:val="none" w:sz="0" w:space="0" w:color="auto"/>
            <w:right w:val="none" w:sz="0" w:space="0" w:color="auto"/>
          </w:divBdr>
        </w:div>
      </w:divsChild>
    </w:div>
    <w:div w:id="1864436544">
      <w:bodyDiv w:val="1"/>
      <w:marLeft w:val="0"/>
      <w:marRight w:val="0"/>
      <w:marTop w:val="0"/>
      <w:marBottom w:val="0"/>
      <w:divBdr>
        <w:top w:val="none" w:sz="0" w:space="0" w:color="auto"/>
        <w:left w:val="none" w:sz="0" w:space="0" w:color="auto"/>
        <w:bottom w:val="none" w:sz="0" w:space="0" w:color="auto"/>
        <w:right w:val="none" w:sz="0" w:space="0" w:color="auto"/>
      </w:divBdr>
    </w:div>
    <w:div w:id="1882400190">
      <w:bodyDiv w:val="1"/>
      <w:marLeft w:val="0"/>
      <w:marRight w:val="0"/>
      <w:marTop w:val="0"/>
      <w:marBottom w:val="0"/>
      <w:divBdr>
        <w:top w:val="none" w:sz="0" w:space="0" w:color="auto"/>
        <w:left w:val="none" w:sz="0" w:space="0" w:color="auto"/>
        <w:bottom w:val="none" w:sz="0" w:space="0" w:color="auto"/>
        <w:right w:val="none" w:sz="0" w:space="0" w:color="auto"/>
      </w:divBdr>
    </w:div>
    <w:div w:id="2089039244">
      <w:bodyDiv w:val="1"/>
      <w:marLeft w:val="0"/>
      <w:marRight w:val="0"/>
      <w:marTop w:val="0"/>
      <w:marBottom w:val="0"/>
      <w:divBdr>
        <w:top w:val="none" w:sz="0" w:space="0" w:color="auto"/>
        <w:left w:val="none" w:sz="0" w:space="0" w:color="auto"/>
        <w:bottom w:val="none" w:sz="0" w:space="0" w:color="auto"/>
        <w:right w:val="none" w:sz="0" w:space="0" w:color="auto"/>
      </w:divBdr>
      <w:divsChild>
        <w:div w:id="782773254">
          <w:marLeft w:val="0"/>
          <w:marRight w:val="0"/>
          <w:marTop w:val="0"/>
          <w:marBottom w:val="0"/>
          <w:divBdr>
            <w:top w:val="none" w:sz="0" w:space="0" w:color="auto"/>
            <w:left w:val="none" w:sz="0" w:space="0" w:color="auto"/>
            <w:bottom w:val="none" w:sz="0" w:space="0" w:color="auto"/>
            <w:right w:val="none" w:sz="0" w:space="0" w:color="auto"/>
          </w:divBdr>
          <w:divsChild>
            <w:div w:id="20113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ritta.passoja-jaara@taitopohjoispohjanmaa.f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na.seppanen@taitopohjoispohjanmaa.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lina.seppanen@taitopohjoispohjanmaa.fi"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ritta.passoja-jaara@taitopohjoispohjanma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ema">
  <a:themeElements>
    <a:clrScheme name="Keltainen">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DA1CA79C25B544A8616A975EF2D44AD" ma:contentTypeVersion="11" ma:contentTypeDescription="Luo uusi asiakirja." ma:contentTypeScope="" ma:versionID="3794f8a555214a24b7befb2a3a4fb8b7">
  <xsd:schema xmlns:xsd="http://www.w3.org/2001/XMLSchema" xmlns:xs="http://www.w3.org/2001/XMLSchema" xmlns:p="http://schemas.microsoft.com/office/2006/metadata/properties" xmlns:ns2="030bfaba-6150-4db6-86b2-f099ba65a4b0" xmlns:ns3="11e3650e-94b7-44b7-8804-01e8df01c930" targetNamespace="http://schemas.microsoft.com/office/2006/metadata/properties" ma:root="true" ma:fieldsID="0e6d9d44c60edbcc899a4f987dd81ff2" ns2:_="" ns3:_="">
    <xsd:import namespace="030bfaba-6150-4db6-86b2-f099ba65a4b0"/>
    <xsd:import namespace="11e3650e-94b7-44b7-8804-01e8df01c9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bfaba-6150-4db6-86b2-f099ba65a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e3650e-94b7-44b7-8804-01e8df01c93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55FE5-969D-4138-B055-5377758CF9D1}">
  <ds:schemaRef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11e3650e-94b7-44b7-8804-01e8df01c930"/>
    <ds:schemaRef ds:uri="http://purl.org/dc/elements/1.1/"/>
    <ds:schemaRef ds:uri="030bfaba-6150-4db6-86b2-f099ba65a4b0"/>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E9BEEDE5-23E4-4246-8B9A-3649A8D02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bfaba-6150-4db6-86b2-f099ba65a4b0"/>
    <ds:schemaRef ds:uri="11e3650e-94b7-44b7-8804-01e8df01c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5FEEF-EBFA-48AE-AE24-1D7F57696720}">
  <ds:schemaRefs>
    <ds:schemaRef ds:uri="http://schemas.openxmlformats.org/officeDocument/2006/bibliography"/>
  </ds:schemaRefs>
</ds:datastoreItem>
</file>

<file path=customXml/itemProps4.xml><?xml version="1.0" encoding="utf-8"?>
<ds:datastoreItem xmlns:ds="http://schemas.openxmlformats.org/officeDocument/2006/customXml" ds:itemID="{804BFFEA-B72C-46CD-929B-5C1442F1C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4325</Words>
  <Characters>35033</Characters>
  <Application>Microsoft Office Word</Application>
  <DocSecurity>0</DocSecurity>
  <Lines>291</Lines>
  <Paragraphs>78</Paragraphs>
  <ScaleCrop>false</ScaleCrop>
  <Company/>
  <LinksUpToDate>false</LinksUpToDate>
  <CharactersWithSpaces>39280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Omavalvontasuunnitelma</dc:title>
  <dc:subject>Kuntouttava työtoiminta</dc:subject>
  <dc:creator>Tuomainen Pauliina</dc:creator>
  <cp:keywords/>
  <dc:description/>
  <cp:lastModifiedBy>Elina Seppänen</cp:lastModifiedBy>
  <cp:revision>2</cp:revision>
  <cp:lastPrinted>2023-06-13T08:52:00Z</cp:lastPrinted>
  <dcterms:created xsi:type="dcterms:W3CDTF">2025-04-09T07:50:00Z</dcterms:created>
  <dcterms:modified xsi:type="dcterms:W3CDTF">2025-04-09T07:50:00Z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0x010100FDA1CA79C25B544A8616A975EF2D44AD</vt:lpwstr>
  </property>
</Properties>
</file>